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1D5F" w14:textId="554CBE13" w:rsidR="00265BA3" w:rsidRPr="00630E23" w:rsidRDefault="0059603E" w:rsidP="00336DDF">
      <w:pPr>
        <w:pStyle w:val="Title"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>Financial</w:t>
      </w:r>
      <w:r w:rsidR="00132D67" w:rsidRPr="00630E23">
        <w:rPr>
          <w:rFonts w:cstheme="majorHAnsi"/>
          <w:color w:val="000000" w:themeColor="text1"/>
        </w:rPr>
        <w:t xml:space="preserve"> Consultation</w:t>
      </w:r>
    </w:p>
    <w:p w14:paraId="55D76AFE" w14:textId="79761D2B" w:rsidR="0059603E" w:rsidRPr="0059603E" w:rsidRDefault="0059603E" w:rsidP="0059603E">
      <w:pPr>
        <w:spacing w:after="200"/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 xml:space="preserve">﻿The </w:t>
      </w:r>
      <w:proofErr w:type="spellStart"/>
      <w:r w:rsidRPr="0059603E">
        <w:rPr>
          <w:rFonts w:asciiTheme="majorHAnsi" w:hAnsiTheme="majorHAnsi" w:cstheme="majorHAnsi"/>
          <w:color w:val="000000" w:themeColor="text1"/>
        </w:rPr>
        <w:t>LifeMatters</w:t>
      </w:r>
      <w:proofErr w:type="spellEnd"/>
      <w:r w:rsidRPr="0059603E">
        <w:rPr>
          <w:rFonts w:asciiTheme="majorHAnsi" w:hAnsiTheme="majorHAnsi" w:cstheme="majorHAnsi"/>
          <w:color w:val="000000" w:themeColor="text1"/>
        </w:rPr>
        <w:t xml:space="preserve"> Financial Consultation Service offers free, confidential consultation with a professional Consumer Credit Counselor on a variety of issues related to your personal finances. </w:t>
      </w:r>
    </w:p>
    <w:p w14:paraId="443081C4" w14:textId="77777777" w:rsidR="0059603E" w:rsidRPr="0059603E" w:rsidRDefault="0059603E" w:rsidP="0059603E">
      <w:pPr>
        <w:spacing w:after="200"/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Some common reasons for a financial consultation include:</w:t>
      </w:r>
    </w:p>
    <w:p w14:paraId="13EF20D6" w14:textId="4B541D18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Reviewing your “financial fitness”</w:t>
      </w:r>
    </w:p>
    <w:p w14:paraId="57CB630B" w14:textId="279B88BD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Designing a budget that works for you</w:t>
      </w:r>
    </w:p>
    <w:p w14:paraId="30A38AC4" w14:textId="4197A42F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Options for getting out of debt</w:t>
      </w:r>
    </w:p>
    <w:p w14:paraId="0D0F5F04" w14:textId="540F9079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Credit report review</w:t>
      </w:r>
    </w:p>
    <w:p w14:paraId="21BCDFD1" w14:textId="17E4B302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Identity theft solutions</w:t>
      </w:r>
    </w:p>
    <w:p w14:paraId="65E313B7" w14:textId="1C298F2C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Budgeting for healthcare expenses</w:t>
      </w:r>
    </w:p>
    <w:p w14:paraId="53783590" w14:textId="23F5E64B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 xml:space="preserve">General financial planning questions </w:t>
      </w:r>
    </w:p>
    <w:p w14:paraId="45ABA63C" w14:textId="51253A79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Choosing between leasing and buying a car</w:t>
      </w:r>
    </w:p>
    <w:p w14:paraId="65152C3A" w14:textId="3B72839D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Finding out if you are financially ready to buy a house</w:t>
      </w:r>
    </w:p>
    <w:p w14:paraId="10286919" w14:textId="77777777" w:rsid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The financial impact of getting married or divorced</w:t>
      </w:r>
    </w:p>
    <w:p w14:paraId="7C09D73B" w14:textId="79548BCA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Planning for retirement or a child’s education</w:t>
      </w:r>
    </w:p>
    <w:p w14:paraId="01994D21" w14:textId="77777777" w:rsid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Bankruptcy or foreclosure prevention strategies</w:t>
      </w:r>
    </w:p>
    <w:p w14:paraId="3DE98631" w14:textId="713099AA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Pros and cons of borrowing money from a retirement account</w:t>
      </w:r>
    </w:p>
    <w:p w14:paraId="42CDCA6F" w14:textId="1849847C" w:rsidR="0059603E" w:rsidRPr="0059603E" w:rsidRDefault="0059603E" w:rsidP="0059603E">
      <w:pPr>
        <w:pStyle w:val="ListParagraph"/>
        <w:numPr>
          <w:ilvl w:val="0"/>
          <w:numId w:val="16"/>
        </w:numPr>
        <w:spacing w:after="200"/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Establishing an appropriate level of life insurance</w:t>
      </w:r>
    </w:p>
    <w:p w14:paraId="6BDBECD9" w14:textId="77777777" w:rsidR="0059603E" w:rsidRPr="0059603E" w:rsidRDefault="0059603E" w:rsidP="0059603E">
      <w:pPr>
        <w:pStyle w:val="Subtitle"/>
        <w:rPr>
          <w:color w:val="000000" w:themeColor="text1"/>
        </w:rPr>
      </w:pPr>
      <w:r w:rsidRPr="0059603E">
        <w:rPr>
          <w:color w:val="000000" w:themeColor="text1"/>
        </w:rPr>
        <w:t>How to Access Services</w:t>
      </w:r>
    </w:p>
    <w:p w14:paraId="6F1A2994" w14:textId="7494FB09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Call 1-800-367-7474.</w:t>
      </w:r>
    </w:p>
    <w:p w14:paraId="59BA1092" w14:textId="61453E70" w:rsidR="0059603E" w:rsidRPr="0059603E" w:rsidRDefault="0059603E" w:rsidP="005960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>Request a financial consultation.</w:t>
      </w:r>
    </w:p>
    <w:p w14:paraId="521A89FA" w14:textId="61F46CC1" w:rsidR="0059603E" w:rsidRPr="0059603E" w:rsidRDefault="0059603E" w:rsidP="0059603E">
      <w:pPr>
        <w:pStyle w:val="ListParagraph"/>
        <w:numPr>
          <w:ilvl w:val="0"/>
          <w:numId w:val="16"/>
        </w:numPr>
        <w:spacing w:after="200"/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 xml:space="preserve">Speak with a Certified Consumer Credit Counselor, who will review your financial situation and address your specific questions. </w:t>
      </w:r>
      <w:r w:rsidRPr="0059603E">
        <w:rPr>
          <w:rFonts w:asciiTheme="majorHAnsi" w:hAnsiTheme="majorHAnsi" w:cstheme="majorHAnsi"/>
          <w:color w:val="000000" w:themeColor="text1"/>
        </w:rPr>
        <w:tab/>
      </w:r>
    </w:p>
    <w:p w14:paraId="34622253" w14:textId="5F2C2CF6" w:rsidR="00132D67" w:rsidRDefault="0059603E" w:rsidP="0059603E">
      <w:pPr>
        <w:rPr>
          <w:rFonts w:asciiTheme="majorHAnsi" w:hAnsiTheme="majorHAnsi" w:cstheme="majorHAnsi"/>
          <w:color w:val="000000" w:themeColor="text1"/>
        </w:rPr>
      </w:pPr>
      <w:r w:rsidRPr="0059603E">
        <w:rPr>
          <w:rFonts w:asciiTheme="majorHAnsi" w:hAnsiTheme="majorHAnsi" w:cstheme="majorHAnsi"/>
          <w:color w:val="000000" w:themeColor="text1"/>
        </w:rPr>
        <w:t xml:space="preserve">The </w:t>
      </w:r>
      <w:proofErr w:type="spellStart"/>
      <w:r w:rsidRPr="0059603E">
        <w:rPr>
          <w:rFonts w:asciiTheme="majorHAnsi" w:hAnsiTheme="majorHAnsi" w:cstheme="majorHAnsi"/>
          <w:color w:val="000000" w:themeColor="text1"/>
        </w:rPr>
        <w:t>LifeMatters</w:t>
      </w:r>
      <w:proofErr w:type="spellEnd"/>
      <w:r w:rsidRPr="0059603E">
        <w:rPr>
          <w:rFonts w:asciiTheme="majorHAnsi" w:hAnsiTheme="majorHAnsi" w:cstheme="majorHAnsi"/>
          <w:color w:val="000000" w:themeColor="text1"/>
        </w:rPr>
        <w:t xml:space="preserve"> Financial Consultation Service provides unlimited access to professional financial consultation at no cost to you. Call anytime.</w:t>
      </w:r>
    </w:p>
    <w:p w14:paraId="754F2CC9" w14:textId="77777777" w:rsidR="0059603E" w:rsidRPr="00630E23" w:rsidRDefault="0059603E" w:rsidP="0059603E">
      <w:pPr>
        <w:rPr>
          <w:rFonts w:asciiTheme="majorHAnsi" w:hAnsiTheme="majorHAnsi" w:cstheme="majorHAnsi"/>
          <w:color w:val="000000" w:themeColor="text1"/>
        </w:rPr>
      </w:pPr>
    </w:p>
    <w:p w14:paraId="205E3D91" w14:textId="77777777" w:rsidR="00D052C3" w:rsidRPr="00465E62" w:rsidRDefault="00D052C3" w:rsidP="00D052C3">
      <w:pPr>
        <w:rPr>
          <w:rFonts w:ascii="Calibri" w:hAnsi="Calibri" w:cs="Calibri"/>
        </w:rPr>
      </w:pPr>
      <w:proofErr w:type="spellStart"/>
      <w:r w:rsidRPr="00465E62">
        <w:rPr>
          <w:rFonts w:ascii="Calibri" w:hAnsi="Calibri" w:cs="Calibri"/>
        </w:rPr>
        <w:t>LifeMatters</w:t>
      </w:r>
      <w:proofErr w:type="spellEnd"/>
      <w:r w:rsidRPr="00465E62">
        <w:rPr>
          <w:rFonts w:ascii="Calibri" w:hAnsi="Calibri" w:cs="Calibri"/>
        </w:rPr>
        <w:t xml:space="preserve"> by </w:t>
      </w:r>
      <w:proofErr w:type="spellStart"/>
      <w:r w:rsidRPr="00465E62">
        <w:rPr>
          <w:rFonts w:ascii="Calibri" w:hAnsi="Calibri" w:cs="Calibri"/>
        </w:rPr>
        <w:t>Empathia</w:t>
      </w:r>
      <w:proofErr w:type="spellEnd"/>
    </w:p>
    <w:p w14:paraId="5A6CAD7B" w14:textId="77777777" w:rsidR="00D052C3" w:rsidRPr="00D052C3" w:rsidRDefault="00D052C3" w:rsidP="00D052C3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D052C3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6481E4E" w14:textId="77777777" w:rsidR="00D052C3" w:rsidRPr="00D052C3" w:rsidRDefault="00D052C3" w:rsidP="00D052C3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D052C3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67BF48E9" w14:textId="77777777" w:rsidR="00D052C3" w:rsidRPr="00D052C3" w:rsidRDefault="00D052C3" w:rsidP="00D052C3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D052C3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305D03CA" w14:textId="77777777" w:rsidR="00D052C3" w:rsidRPr="00D052C3" w:rsidRDefault="00D052C3" w:rsidP="00D052C3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D052C3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B671A7F" w14:textId="77777777" w:rsidR="00D052C3" w:rsidRPr="00D052C3" w:rsidRDefault="00D052C3" w:rsidP="00D052C3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D052C3">
        <w:rPr>
          <w:rStyle w:val="EmphasisA"/>
          <w:rFonts w:ascii="Calibri" w:hAnsi="Calibri" w:cs="Calibri"/>
          <w:color w:val="000000" w:themeColor="text1"/>
          <w:sz w:val="24"/>
        </w:rPr>
        <w:t>CRS TTY: 711</w:t>
      </w:r>
    </w:p>
    <w:p w14:paraId="3D706A3B" w14:textId="77777777" w:rsidR="00D052C3" w:rsidRPr="00D052C3" w:rsidRDefault="00D052C3" w:rsidP="00D052C3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D052C3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D052C3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D052C3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1CA82916" w14:textId="77777777" w:rsidR="00D052C3" w:rsidRPr="006C0094" w:rsidRDefault="00D052C3" w:rsidP="00D052C3">
      <w:pPr>
        <w:spacing w:after="200"/>
        <w:rPr>
          <w:rFonts w:ascii="Calibri" w:eastAsia="ヒラギノ角ゴ Pro W3" w:hAnsi="Calibri" w:cs="Calibri"/>
          <w:color w:val="000000" w:themeColor="text1"/>
        </w:rPr>
      </w:pPr>
      <w:r w:rsidRPr="0066496D">
        <w:rPr>
          <w:rStyle w:val="SubtleEmphasis"/>
          <w:rFonts w:ascii="Calibri" w:hAnsi="Calibri" w:cs="Calibri"/>
          <w:color w:val="000000" w:themeColor="text1"/>
        </w:rPr>
        <w:t>Language assistance services in your preferred spoken and written languages are available at no cost by calling 1-800-367-7474.</w:t>
      </w:r>
    </w:p>
    <w:p w14:paraId="6BA02E9A" w14:textId="1FBE2873" w:rsidR="00630E23" w:rsidRPr="00D052C3" w:rsidRDefault="00D052C3" w:rsidP="00D052C3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>
        <w:rPr>
          <w:rFonts w:ascii="Calibri" w:hAnsi="Calibri" w:cs="Calibri"/>
          <w:color w:val="000000" w:themeColor="text1"/>
        </w:rPr>
        <w:t>5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630E23" w:rsidRPr="00D052C3" w:rsidSect="00265B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BCF"/>
    <w:multiLevelType w:val="hybridMultilevel"/>
    <w:tmpl w:val="C5D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C8A"/>
    <w:multiLevelType w:val="hybridMultilevel"/>
    <w:tmpl w:val="71449E68"/>
    <w:lvl w:ilvl="0" w:tplc="26D2B6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54A8"/>
    <w:multiLevelType w:val="hybridMultilevel"/>
    <w:tmpl w:val="E8FA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132C"/>
    <w:multiLevelType w:val="hybridMultilevel"/>
    <w:tmpl w:val="518C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70082"/>
    <w:multiLevelType w:val="hybridMultilevel"/>
    <w:tmpl w:val="65EC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4FEB"/>
    <w:multiLevelType w:val="hybridMultilevel"/>
    <w:tmpl w:val="5C0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3F7"/>
    <w:multiLevelType w:val="hybridMultilevel"/>
    <w:tmpl w:val="D7A6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5CB7"/>
    <w:multiLevelType w:val="hybridMultilevel"/>
    <w:tmpl w:val="5634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D0CB3"/>
    <w:multiLevelType w:val="hybridMultilevel"/>
    <w:tmpl w:val="A3A6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B44A8"/>
    <w:multiLevelType w:val="hybridMultilevel"/>
    <w:tmpl w:val="78223378"/>
    <w:lvl w:ilvl="0" w:tplc="26D2B6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173A8"/>
    <w:multiLevelType w:val="hybridMultilevel"/>
    <w:tmpl w:val="7414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D6C"/>
    <w:multiLevelType w:val="hybridMultilevel"/>
    <w:tmpl w:val="3B6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B44F7"/>
    <w:multiLevelType w:val="hybridMultilevel"/>
    <w:tmpl w:val="FB0E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52C57"/>
    <w:multiLevelType w:val="hybridMultilevel"/>
    <w:tmpl w:val="960A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25EBD"/>
    <w:multiLevelType w:val="hybridMultilevel"/>
    <w:tmpl w:val="AA9C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5EE4"/>
    <w:multiLevelType w:val="hybridMultilevel"/>
    <w:tmpl w:val="1336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0556D"/>
    <w:multiLevelType w:val="hybridMultilevel"/>
    <w:tmpl w:val="01E6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74112">
    <w:abstractNumId w:val="7"/>
  </w:num>
  <w:num w:numId="2" w16cid:durableId="320812619">
    <w:abstractNumId w:val="12"/>
  </w:num>
  <w:num w:numId="3" w16cid:durableId="1761178431">
    <w:abstractNumId w:val="2"/>
  </w:num>
  <w:num w:numId="4" w16cid:durableId="906840944">
    <w:abstractNumId w:val="14"/>
  </w:num>
  <w:num w:numId="5" w16cid:durableId="373431360">
    <w:abstractNumId w:val="3"/>
  </w:num>
  <w:num w:numId="6" w16cid:durableId="1884824071">
    <w:abstractNumId w:val="0"/>
  </w:num>
  <w:num w:numId="7" w16cid:durableId="753666804">
    <w:abstractNumId w:val="16"/>
  </w:num>
  <w:num w:numId="8" w16cid:durableId="1886717563">
    <w:abstractNumId w:val="6"/>
  </w:num>
  <w:num w:numId="9" w16cid:durableId="1880316969">
    <w:abstractNumId w:val="8"/>
  </w:num>
  <w:num w:numId="10" w16cid:durableId="1802649716">
    <w:abstractNumId w:val="4"/>
  </w:num>
  <w:num w:numId="11" w16cid:durableId="982926471">
    <w:abstractNumId w:val="10"/>
  </w:num>
  <w:num w:numId="12" w16cid:durableId="1800998935">
    <w:abstractNumId w:val="13"/>
  </w:num>
  <w:num w:numId="13" w16cid:durableId="194854072">
    <w:abstractNumId w:val="15"/>
  </w:num>
  <w:num w:numId="14" w16cid:durableId="548301325">
    <w:abstractNumId w:val="5"/>
  </w:num>
  <w:num w:numId="15" w16cid:durableId="1522623486">
    <w:abstractNumId w:val="11"/>
  </w:num>
  <w:num w:numId="16" w16cid:durableId="666902153">
    <w:abstractNumId w:val="9"/>
  </w:num>
  <w:num w:numId="17" w16cid:durableId="106530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F"/>
    <w:rsid w:val="000D6140"/>
    <w:rsid w:val="001229A8"/>
    <w:rsid w:val="00132D67"/>
    <w:rsid w:val="0020615E"/>
    <w:rsid w:val="00265BA3"/>
    <w:rsid w:val="00336DDF"/>
    <w:rsid w:val="00360B01"/>
    <w:rsid w:val="00577DF1"/>
    <w:rsid w:val="00594707"/>
    <w:rsid w:val="0059603E"/>
    <w:rsid w:val="00630E23"/>
    <w:rsid w:val="007B23D8"/>
    <w:rsid w:val="00847FFC"/>
    <w:rsid w:val="009959A8"/>
    <w:rsid w:val="00C302E9"/>
    <w:rsid w:val="00D052C3"/>
    <w:rsid w:val="00E61F70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4EE61"/>
  <w14:defaultImageDpi w14:val="300"/>
  <w15:docId w15:val="{7E1C6E8C-DC4D-4F47-AA5D-095449B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D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36D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qFormat/>
    <w:rsid w:val="00FD3583"/>
    <w:rPr>
      <w:i/>
      <w:iCs/>
      <w:color w:val="808080"/>
    </w:rPr>
  </w:style>
  <w:style w:type="character" w:styleId="Emphasis">
    <w:name w:val="Emphasis"/>
    <w:uiPriority w:val="20"/>
    <w:qFormat/>
    <w:rsid w:val="00FD3583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2D6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EmphasisA">
    <w:name w:val="Emphasis A"/>
    <w:rsid w:val="00630E23"/>
    <w:rPr>
      <w:rFonts w:ascii="Lucida Grande" w:eastAsia="ヒラギノ角ゴ Pro W3" w:hAnsi="Lucida Grande"/>
      <w:b w:val="0"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1296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Consultation</vt:lpstr>
    </vt:vector>
  </TitlesOfParts>
  <Manager/>
  <Company/>
  <LinksUpToDate>false</LinksUpToDate>
  <CharactersWithSpaces>1525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Consultation</dc:title>
  <dc:subject>Guide</dc:subject>
  <dc:creator>Empathia, Inc.</dc:creator>
  <cp:keywords/>
  <dc:description/>
  <cp:lastModifiedBy>Denise Delvis</cp:lastModifiedBy>
  <cp:revision>16</cp:revision>
  <dcterms:created xsi:type="dcterms:W3CDTF">2018-06-04T17:37:00Z</dcterms:created>
  <dcterms:modified xsi:type="dcterms:W3CDTF">2025-03-28T21:17:00Z</dcterms:modified>
  <cp:category/>
</cp:coreProperties>
</file>