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D1863D" w14:textId="77777777" w:rsidR="00615D2E" w:rsidRPr="007C70FD" w:rsidRDefault="009B6EED" w:rsidP="00A13BF0">
      <w:pPr>
        <w:pStyle w:val="FreeForm"/>
        <w:spacing w:after="100"/>
        <w:ind w:right="720"/>
        <w:rPr>
          <w:rFonts w:ascii="Calibri" w:hAnsi="Calibri" w:cs="Calibri"/>
          <w:color w:val="000000" w:themeColor="text1"/>
          <w:spacing w:val="5"/>
          <w:sz w:val="52"/>
        </w:rPr>
      </w:pPr>
      <w:r w:rsidRPr="007C70FD">
        <w:rPr>
          <w:rFonts w:ascii="Calibri" w:hAnsi="Calibri" w:cs="Calibri"/>
          <w:color w:val="000000" w:themeColor="text1"/>
          <w:spacing w:val="5"/>
          <w:sz w:val="52"/>
        </w:rPr>
        <w:t>The Advisor</w:t>
      </w:r>
    </w:p>
    <w:p w14:paraId="1E17BC09" w14:textId="77777777" w:rsidR="00615D2E" w:rsidRPr="007C70FD" w:rsidRDefault="009B6EED">
      <w:pPr>
        <w:pStyle w:val="FreeForm"/>
        <w:ind w:right="720"/>
        <w:rPr>
          <w:rFonts w:ascii="Calibri" w:hAnsi="Calibri" w:cs="Calibri"/>
          <w:color w:val="000000" w:themeColor="text1"/>
          <w:spacing w:val="15"/>
        </w:rPr>
      </w:pPr>
      <w:r w:rsidRPr="007C70FD">
        <w:rPr>
          <w:rFonts w:ascii="Calibri" w:hAnsi="Calibri" w:cs="Calibri"/>
          <w:color w:val="000000" w:themeColor="text1"/>
          <w:spacing w:val="15"/>
        </w:rPr>
        <w:t>Resources for Supervisors, Managers, and Human Resources Personnel</w:t>
      </w:r>
    </w:p>
    <w:p w14:paraId="0F957200" w14:textId="14ACDDCE" w:rsidR="00615D2E" w:rsidRPr="007C70FD" w:rsidRDefault="007C59A8">
      <w:pPr>
        <w:pStyle w:val="FreeForm"/>
        <w:spacing w:before="480"/>
        <w:ind w:right="720"/>
        <w:rPr>
          <w:rFonts w:ascii="Calibri" w:hAnsi="Calibri" w:cs="Calibri"/>
          <w:color w:val="000000" w:themeColor="text1"/>
          <w:spacing w:val="15"/>
          <w:sz w:val="32"/>
        </w:rPr>
      </w:pPr>
      <w:r>
        <w:rPr>
          <w:rFonts w:ascii="Calibri" w:hAnsi="Calibri" w:cs="Calibri"/>
          <w:color w:val="000000" w:themeColor="text1"/>
          <w:spacing w:val="15"/>
          <w:sz w:val="32"/>
        </w:rPr>
        <w:t>Providing Support After a Loss</w:t>
      </w:r>
    </w:p>
    <w:p w14:paraId="73431D79" w14:textId="77777777" w:rsidR="00615D2E" w:rsidRPr="007C70FD" w:rsidRDefault="00615D2E">
      <w:pPr>
        <w:pStyle w:val="FreeForm"/>
        <w:ind w:right="720"/>
        <w:rPr>
          <w:rFonts w:ascii="Calibri" w:hAnsi="Calibri" w:cs="Calibri"/>
          <w:color w:val="000000" w:themeColor="text1"/>
          <w:spacing w:val="15"/>
        </w:rPr>
      </w:pPr>
    </w:p>
    <w:p w14:paraId="290B51A5" w14:textId="25CFB072" w:rsidR="007C59A8" w:rsidRPr="007C59A8" w:rsidRDefault="007C70FD" w:rsidP="009F60B5">
      <w:pPr>
        <w:pStyle w:val="FreeForm"/>
        <w:spacing w:after="200"/>
        <w:ind w:right="720"/>
        <w:rPr>
          <w:rFonts w:ascii="Calibri" w:hAnsi="Calibri" w:cs="Calibri"/>
          <w:color w:val="000000" w:themeColor="text1"/>
          <w:spacing w:val="15"/>
        </w:rPr>
      </w:pPr>
      <w:r w:rsidRPr="007C70FD">
        <w:rPr>
          <w:rFonts w:ascii="Calibri" w:hAnsi="Calibri" w:cs="Calibri"/>
          <w:color w:val="000000" w:themeColor="text1"/>
          <w:spacing w:val="15"/>
        </w:rPr>
        <w:t>﻿</w:t>
      </w:r>
      <w:r w:rsidR="00565418" w:rsidRPr="00565418">
        <w:rPr>
          <w:rFonts w:ascii="Calibri" w:hAnsi="Calibri" w:cs="Calibri"/>
          <w:color w:val="000000" w:themeColor="text1"/>
          <w:spacing w:val="15"/>
        </w:rPr>
        <w:t>﻿﻿</w:t>
      </w:r>
      <w:r w:rsidR="00233C38" w:rsidRPr="00233C38">
        <w:rPr>
          <w:rStyle w:val="Emphasis"/>
          <w:rFonts w:ascii="Calibri" w:hAnsi="Calibri" w:cs="Calibri"/>
        </w:rPr>
        <w:t>﻿</w:t>
      </w:r>
      <w:r w:rsidR="007C59A8" w:rsidRPr="007C59A8">
        <w:rPr>
          <w:rStyle w:val="Emphasis"/>
          <w:rFonts w:ascii="Calibri" w:hAnsi="Calibri" w:cs="Calibri"/>
        </w:rPr>
        <w:t>﻿</w:t>
      </w:r>
      <w:r w:rsidR="007C59A8" w:rsidRPr="007C59A8">
        <w:rPr>
          <w:rStyle w:val="Emphasis"/>
        </w:rPr>
        <w:t>Knowing how to support employees who are grieving may be challenging, especially when the loss impacts the workplace.</w:t>
      </w:r>
    </w:p>
    <w:p w14:paraId="3247EBBA" w14:textId="5E7AE4CC" w:rsidR="007C59A8" w:rsidRPr="007C59A8" w:rsidRDefault="007C59A8" w:rsidP="009F60B5">
      <w:pPr>
        <w:pStyle w:val="FreeForm"/>
        <w:spacing w:after="200"/>
        <w:ind w:right="720"/>
        <w:rPr>
          <w:rFonts w:ascii="Calibri" w:hAnsi="Calibri" w:cs="Calibri"/>
          <w:color w:val="000000" w:themeColor="text1"/>
          <w:spacing w:val="15"/>
        </w:rPr>
      </w:pPr>
      <w:r w:rsidRPr="007C59A8">
        <w:rPr>
          <w:rFonts w:ascii="Calibri" w:hAnsi="Calibri" w:cs="Calibri"/>
          <w:color w:val="000000" w:themeColor="text1"/>
          <w:spacing w:val="15"/>
        </w:rPr>
        <w:t>The individual needs of a grieving employee may vary depending upon several factors, such as the person’s support system, coping skills, past losses, and how close they were to the person who died. Common emotional and behavioral reactions include:</w:t>
      </w:r>
    </w:p>
    <w:p w14:paraId="0C2B0EAC" w14:textId="63F98841" w:rsidR="007C59A8" w:rsidRPr="007C59A8" w:rsidRDefault="007C59A8" w:rsidP="009F60B5">
      <w:pPr>
        <w:pStyle w:val="FreeForm"/>
        <w:numPr>
          <w:ilvl w:val="0"/>
          <w:numId w:val="81"/>
        </w:numPr>
        <w:ind w:right="720"/>
        <w:rPr>
          <w:rFonts w:ascii="Calibri" w:hAnsi="Calibri" w:cs="Calibri"/>
          <w:color w:val="000000" w:themeColor="text1"/>
          <w:spacing w:val="15"/>
        </w:rPr>
      </w:pPr>
      <w:r w:rsidRPr="007C59A8">
        <w:rPr>
          <w:rFonts w:ascii="Calibri" w:hAnsi="Calibri" w:cs="Calibri"/>
          <w:color w:val="000000" w:themeColor="text1"/>
          <w:spacing w:val="15"/>
        </w:rPr>
        <w:t>Shock or numbness</w:t>
      </w:r>
    </w:p>
    <w:p w14:paraId="6ADE96A0" w14:textId="3C660712" w:rsidR="007C59A8" w:rsidRPr="007C59A8" w:rsidRDefault="007C59A8" w:rsidP="009F60B5">
      <w:pPr>
        <w:pStyle w:val="FreeForm"/>
        <w:numPr>
          <w:ilvl w:val="0"/>
          <w:numId w:val="81"/>
        </w:numPr>
        <w:ind w:right="720"/>
        <w:rPr>
          <w:rFonts w:ascii="Calibri" w:hAnsi="Calibri" w:cs="Calibri"/>
          <w:color w:val="000000" w:themeColor="text1"/>
          <w:spacing w:val="15"/>
        </w:rPr>
      </w:pPr>
      <w:r w:rsidRPr="007C59A8">
        <w:rPr>
          <w:rFonts w:ascii="Calibri" w:hAnsi="Calibri" w:cs="Calibri"/>
          <w:color w:val="000000" w:themeColor="text1"/>
          <w:spacing w:val="15"/>
        </w:rPr>
        <w:t>Second guessing or feeling responsible</w:t>
      </w:r>
    </w:p>
    <w:p w14:paraId="78457687" w14:textId="312A1462" w:rsidR="007C59A8" w:rsidRPr="007C59A8" w:rsidRDefault="007C59A8" w:rsidP="009F60B5">
      <w:pPr>
        <w:pStyle w:val="FreeForm"/>
        <w:numPr>
          <w:ilvl w:val="0"/>
          <w:numId w:val="81"/>
        </w:numPr>
        <w:ind w:right="720"/>
        <w:rPr>
          <w:rFonts w:ascii="Calibri" w:hAnsi="Calibri" w:cs="Calibri"/>
          <w:color w:val="000000" w:themeColor="text1"/>
          <w:spacing w:val="15"/>
        </w:rPr>
      </w:pPr>
      <w:r w:rsidRPr="007C59A8">
        <w:rPr>
          <w:rFonts w:ascii="Calibri" w:hAnsi="Calibri" w:cs="Calibri"/>
          <w:color w:val="000000" w:themeColor="text1"/>
          <w:spacing w:val="15"/>
        </w:rPr>
        <w:t>A sense of helplessness</w:t>
      </w:r>
    </w:p>
    <w:p w14:paraId="1BE1035E" w14:textId="365CBB16" w:rsidR="007C59A8" w:rsidRPr="007C59A8" w:rsidRDefault="007C59A8" w:rsidP="009F60B5">
      <w:pPr>
        <w:pStyle w:val="FreeForm"/>
        <w:numPr>
          <w:ilvl w:val="0"/>
          <w:numId w:val="81"/>
        </w:numPr>
        <w:ind w:right="720"/>
        <w:rPr>
          <w:rFonts w:ascii="Calibri" w:hAnsi="Calibri" w:cs="Calibri"/>
          <w:color w:val="000000" w:themeColor="text1"/>
          <w:spacing w:val="15"/>
        </w:rPr>
      </w:pPr>
      <w:r w:rsidRPr="007C59A8">
        <w:rPr>
          <w:rFonts w:ascii="Calibri" w:hAnsi="Calibri" w:cs="Calibri"/>
          <w:color w:val="000000" w:themeColor="text1"/>
          <w:spacing w:val="15"/>
        </w:rPr>
        <w:t>Crying, agitation, anger, or rage</w:t>
      </w:r>
    </w:p>
    <w:p w14:paraId="224AFD66" w14:textId="1E81F969" w:rsidR="007C59A8" w:rsidRPr="007C59A8" w:rsidRDefault="007C59A8" w:rsidP="009F60B5">
      <w:pPr>
        <w:pStyle w:val="FreeForm"/>
        <w:numPr>
          <w:ilvl w:val="0"/>
          <w:numId w:val="81"/>
        </w:numPr>
        <w:ind w:right="720"/>
        <w:rPr>
          <w:rFonts w:ascii="Calibri" w:hAnsi="Calibri" w:cs="Calibri"/>
          <w:color w:val="000000" w:themeColor="text1"/>
          <w:spacing w:val="15"/>
        </w:rPr>
      </w:pPr>
      <w:r w:rsidRPr="007C59A8">
        <w:rPr>
          <w:rFonts w:ascii="Calibri" w:hAnsi="Calibri" w:cs="Calibri"/>
          <w:color w:val="000000" w:themeColor="text1"/>
          <w:spacing w:val="15"/>
        </w:rPr>
        <w:t>Difficulty concentrating</w:t>
      </w:r>
    </w:p>
    <w:p w14:paraId="31E7FA23" w14:textId="7B49F061" w:rsidR="007C59A8" w:rsidRPr="007C59A8" w:rsidRDefault="007C59A8" w:rsidP="009F60B5">
      <w:pPr>
        <w:pStyle w:val="FreeForm"/>
        <w:numPr>
          <w:ilvl w:val="0"/>
          <w:numId w:val="81"/>
        </w:numPr>
        <w:ind w:right="720"/>
        <w:rPr>
          <w:rFonts w:ascii="Calibri" w:hAnsi="Calibri" w:cs="Calibri"/>
          <w:color w:val="000000" w:themeColor="text1"/>
          <w:spacing w:val="15"/>
        </w:rPr>
      </w:pPr>
      <w:r w:rsidRPr="007C59A8">
        <w:rPr>
          <w:rFonts w:ascii="Calibri" w:hAnsi="Calibri" w:cs="Calibri"/>
          <w:color w:val="000000" w:themeColor="text1"/>
          <w:spacing w:val="15"/>
        </w:rPr>
        <w:t>Change in work performance</w:t>
      </w:r>
    </w:p>
    <w:p w14:paraId="1778EC97" w14:textId="5E97C521" w:rsidR="007C59A8" w:rsidRPr="007C59A8" w:rsidRDefault="007C59A8" w:rsidP="009F60B5">
      <w:pPr>
        <w:pStyle w:val="FreeForm"/>
        <w:numPr>
          <w:ilvl w:val="0"/>
          <w:numId w:val="81"/>
        </w:numPr>
        <w:spacing w:after="200"/>
        <w:ind w:right="720"/>
        <w:rPr>
          <w:rFonts w:ascii="Calibri" w:hAnsi="Calibri" w:cs="Calibri"/>
          <w:color w:val="000000" w:themeColor="text1"/>
          <w:spacing w:val="15"/>
        </w:rPr>
      </w:pPr>
      <w:r w:rsidRPr="007C59A8">
        <w:rPr>
          <w:rFonts w:ascii="Calibri" w:hAnsi="Calibri" w:cs="Calibri"/>
          <w:color w:val="000000" w:themeColor="text1"/>
          <w:spacing w:val="15"/>
        </w:rPr>
        <w:t>Withdrawal from others</w:t>
      </w:r>
    </w:p>
    <w:p w14:paraId="15191F05" w14:textId="03C10251" w:rsidR="007C59A8" w:rsidRPr="007C59A8" w:rsidRDefault="007C59A8" w:rsidP="009F60B5">
      <w:pPr>
        <w:pStyle w:val="FreeForm"/>
        <w:spacing w:after="200"/>
        <w:ind w:right="720"/>
        <w:rPr>
          <w:rFonts w:ascii="Calibri" w:hAnsi="Calibri" w:cs="Calibri"/>
          <w:color w:val="000000" w:themeColor="text1"/>
          <w:spacing w:val="15"/>
        </w:rPr>
      </w:pPr>
      <w:r w:rsidRPr="007C59A8">
        <w:rPr>
          <w:rFonts w:ascii="Calibri" w:hAnsi="Calibri" w:cs="Calibri"/>
          <w:color w:val="000000" w:themeColor="text1"/>
          <w:spacing w:val="15"/>
        </w:rPr>
        <w:t>If an employee is grieving a family member or loved one: </w:t>
      </w:r>
    </w:p>
    <w:p w14:paraId="0C8E612A" w14:textId="77777777" w:rsidR="009F60B5" w:rsidRDefault="007C59A8" w:rsidP="009F60B5">
      <w:pPr>
        <w:pStyle w:val="FreeForm"/>
        <w:numPr>
          <w:ilvl w:val="0"/>
          <w:numId w:val="78"/>
        </w:numPr>
        <w:spacing w:after="200"/>
        <w:ind w:right="720"/>
        <w:rPr>
          <w:rFonts w:ascii="Calibri" w:hAnsi="Calibri" w:cs="Calibri"/>
          <w:color w:val="000000" w:themeColor="text1"/>
          <w:spacing w:val="15"/>
        </w:rPr>
      </w:pPr>
      <w:r w:rsidRPr="007C59A8">
        <w:rPr>
          <w:rFonts w:ascii="Calibri" w:hAnsi="Calibri" w:cs="Calibri"/>
          <w:color w:val="000000" w:themeColor="text1"/>
          <w:spacing w:val="15"/>
        </w:rPr>
        <w:t xml:space="preserve">Be empathetic. Ask how the grieving person is doing. Listen to what they have to say and validate their feelings. Being supportive and expressing concern will let the person know that they matter because of who they are and not just the work they do.  </w:t>
      </w:r>
    </w:p>
    <w:p w14:paraId="2DE5332F" w14:textId="4D323C2F" w:rsidR="007C59A8" w:rsidRPr="009F60B5" w:rsidRDefault="007C59A8" w:rsidP="009F60B5">
      <w:pPr>
        <w:pStyle w:val="FreeForm"/>
        <w:numPr>
          <w:ilvl w:val="0"/>
          <w:numId w:val="78"/>
        </w:numPr>
        <w:spacing w:after="200"/>
        <w:ind w:right="720"/>
        <w:rPr>
          <w:rFonts w:ascii="Calibri" w:hAnsi="Calibri" w:cs="Calibri"/>
          <w:color w:val="000000" w:themeColor="text1"/>
          <w:spacing w:val="15"/>
        </w:rPr>
      </w:pPr>
      <w:r w:rsidRPr="009F60B5">
        <w:rPr>
          <w:rFonts w:ascii="Calibri" w:hAnsi="Calibri" w:cs="Calibri"/>
          <w:color w:val="000000" w:themeColor="text1"/>
          <w:spacing w:val="15"/>
        </w:rPr>
        <w:t>Be sensitive to reactions. Most emotional and physical responses are normal, and some may be intense. Keep in mind that the person’s loss may be outside your own experience. It is not your place to judge how the person navigates the grief process.</w:t>
      </w:r>
    </w:p>
    <w:p w14:paraId="4CE95D14" w14:textId="7F6FFFE5" w:rsidR="007C59A8" w:rsidRPr="007C59A8" w:rsidRDefault="007C59A8" w:rsidP="009F60B5">
      <w:pPr>
        <w:pStyle w:val="FreeForm"/>
        <w:numPr>
          <w:ilvl w:val="0"/>
          <w:numId w:val="78"/>
        </w:numPr>
        <w:spacing w:after="200"/>
        <w:ind w:right="720"/>
        <w:rPr>
          <w:rFonts w:ascii="Calibri" w:hAnsi="Calibri" w:cs="Calibri"/>
          <w:color w:val="000000" w:themeColor="text1"/>
          <w:spacing w:val="15"/>
        </w:rPr>
      </w:pPr>
      <w:r w:rsidRPr="007C59A8">
        <w:rPr>
          <w:rFonts w:ascii="Calibri" w:hAnsi="Calibri" w:cs="Calibri"/>
          <w:color w:val="000000" w:themeColor="text1"/>
          <w:spacing w:val="15"/>
        </w:rPr>
        <w:t xml:space="preserve">Be respectful. </w:t>
      </w:r>
      <w:r w:rsidR="00450660" w:rsidRPr="00450660">
        <w:rPr>
          <w:rFonts w:ascii="Calibri" w:hAnsi="Calibri" w:cs="Calibri"/>
          <w:color w:val="000000" w:themeColor="text1"/>
          <w:spacing w:val="15"/>
        </w:rPr>
        <w:t>﻿Ask the person their preferences before releasing any information about a major loss.</w:t>
      </w:r>
      <w:r w:rsidR="00450660">
        <w:rPr>
          <w:rFonts w:ascii="Calibri" w:hAnsi="Calibri" w:cs="Calibri"/>
          <w:color w:val="000000" w:themeColor="text1"/>
          <w:spacing w:val="15"/>
        </w:rPr>
        <w:t xml:space="preserve"> </w:t>
      </w:r>
      <w:r w:rsidR="00450660" w:rsidRPr="00450660">
        <w:rPr>
          <w:rFonts w:ascii="Calibri" w:hAnsi="Calibri" w:cs="Calibri"/>
          <w:color w:val="000000" w:themeColor="text1"/>
          <w:spacing w:val="15"/>
        </w:rPr>
        <w:t>Keep the announcement to a simple statement that informs staff that the person has lost a loved one, outlines any schedule adjustment, and expresses the team’s support. While the grieving person may choose to share details about their loss or visitation or funeral arrangements with colleagues, you should not do so without their permission.</w:t>
      </w:r>
    </w:p>
    <w:p w14:paraId="2FA49B4A" w14:textId="77777777" w:rsidR="007C59A8" w:rsidRPr="007C59A8" w:rsidRDefault="007C59A8" w:rsidP="009F60B5">
      <w:pPr>
        <w:pStyle w:val="FreeForm"/>
        <w:spacing w:after="200"/>
        <w:ind w:right="720"/>
        <w:rPr>
          <w:rFonts w:ascii="Calibri" w:hAnsi="Calibri" w:cs="Calibri"/>
          <w:color w:val="000000" w:themeColor="text1"/>
          <w:spacing w:val="15"/>
        </w:rPr>
      </w:pPr>
    </w:p>
    <w:p w14:paraId="11060F28" w14:textId="61B932BF" w:rsidR="00655388" w:rsidRPr="00655388" w:rsidRDefault="007C59A8" w:rsidP="00655388">
      <w:pPr>
        <w:pStyle w:val="FreeForm"/>
        <w:numPr>
          <w:ilvl w:val="0"/>
          <w:numId w:val="78"/>
        </w:numPr>
        <w:spacing w:after="200"/>
        <w:ind w:right="720"/>
        <w:rPr>
          <w:rFonts w:ascii="Calibri" w:hAnsi="Calibri" w:cs="Calibri"/>
          <w:color w:val="000000" w:themeColor="text1"/>
          <w:spacing w:val="15"/>
        </w:rPr>
      </w:pPr>
      <w:r w:rsidRPr="007C59A8">
        <w:rPr>
          <w:rFonts w:ascii="Calibri" w:hAnsi="Calibri" w:cs="Calibri"/>
          <w:color w:val="000000" w:themeColor="text1"/>
          <w:spacing w:val="15"/>
        </w:rPr>
        <w:lastRenderedPageBreak/>
        <w:t xml:space="preserve">Recognize the impact on your team. </w:t>
      </w:r>
      <w:r w:rsidR="00450660" w:rsidRPr="00450660">
        <w:rPr>
          <w:rFonts w:ascii="Calibri" w:hAnsi="Calibri" w:cs="Calibri"/>
          <w:color w:val="000000" w:themeColor="text1"/>
          <w:spacing w:val="15"/>
        </w:rPr>
        <w:t>﻿Other members of your team may be directly affected by a colleague’s loss due to personal friendships, family connections, or ties within the community. Make every effort to honor requests for time off to attend a funeral or memorial event.</w:t>
      </w:r>
    </w:p>
    <w:p w14:paraId="03A190CE" w14:textId="2A03E8C8" w:rsidR="00655388" w:rsidRPr="00655388" w:rsidRDefault="00655388" w:rsidP="00655388">
      <w:pPr>
        <w:pStyle w:val="FreeForm"/>
        <w:spacing w:after="200"/>
        <w:ind w:right="720"/>
        <w:rPr>
          <w:rStyle w:val="Emphasis"/>
        </w:rPr>
      </w:pPr>
      <w:r w:rsidRPr="00655388">
        <w:rPr>
          <w:rStyle w:val="Emphasis"/>
        </w:rPr>
        <w:t>People will ask “Does the organization care?” Your availability and concern will provide the answer.</w:t>
      </w:r>
    </w:p>
    <w:p w14:paraId="0FE31F07" w14:textId="77777777" w:rsidR="007C59A8" w:rsidRPr="007C59A8" w:rsidRDefault="007C59A8" w:rsidP="009F60B5">
      <w:pPr>
        <w:pStyle w:val="FreeForm"/>
        <w:spacing w:after="200"/>
        <w:ind w:right="720"/>
        <w:rPr>
          <w:rFonts w:ascii="Calibri" w:hAnsi="Calibri" w:cs="Calibri"/>
          <w:color w:val="000000" w:themeColor="text1"/>
          <w:spacing w:val="15"/>
        </w:rPr>
      </w:pPr>
      <w:r w:rsidRPr="007C59A8">
        <w:rPr>
          <w:rFonts w:ascii="Calibri" w:hAnsi="Calibri" w:cs="Calibri"/>
          <w:color w:val="000000" w:themeColor="text1"/>
          <w:spacing w:val="15"/>
        </w:rPr>
        <w:t>If the person who has died is a member of your team:</w:t>
      </w:r>
    </w:p>
    <w:p w14:paraId="1729FBAE" w14:textId="26D2E1D2" w:rsidR="007C59A8" w:rsidRPr="007C59A8" w:rsidRDefault="007C59A8" w:rsidP="009F60B5">
      <w:pPr>
        <w:pStyle w:val="FreeForm"/>
        <w:numPr>
          <w:ilvl w:val="0"/>
          <w:numId w:val="82"/>
        </w:numPr>
        <w:spacing w:after="200"/>
        <w:ind w:right="720"/>
        <w:rPr>
          <w:rFonts w:ascii="Calibri" w:hAnsi="Calibri" w:cs="Calibri"/>
          <w:color w:val="000000" w:themeColor="text1"/>
          <w:spacing w:val="15"/>
        </w:rPr>
      </w:pPr>
      <w:r w:rsidRPr="007C59A8">
        <w:rPr>
          <w:rFonts w:ascii="Calibri" w:hAnsi="Calibri" w:cs="Calibri"/>
          <w:color w:val="000000" w:themeColor="text1"/>
          <w:spacing w:val="15"/>
        </w:rPr>
        <w:t>Be available. Reach out and ask how your team is doing. Listen to</w:t>
      </w:r>
      <w:r w:rsidR="009F60B5">
        <w:rPr>
          <w:rFonts w:ascii="Calibri" w:hAnsi="Calibri" w:cs="Calibri"/>
          <w:color w:val="000000" w:themeColor="text1"/>
          <w:spacing w:val="15"/>
        </w:rPr>
        <w:t xml:space="preserve"> </w:t>
      </w:r>
      <w:r w:rsidRPr="007C59A8">
        <w:rPr>
          <w:rFonts w:ascii="Calibri" w:hAnsi="Calibri" w:cs="Calibri"/>
          <w:color w:val="000000" w:themeColor="text1"/>
          <w:spacing w:val="15"/>
        </w:rPr>
        <w:t xml:space="preserve">and validate feelings. </w:t>
      </w:r>
    </w:p>
    <w:p w14:paraId="40A8F52A" w14:textId="7D496E58" w:rsidR="007C59A8" w:rsidRPr="007C59A8" w:rsidRDefault="007C59A8" w:rsidP="009F60B5">
      <w:pPr>
        <w:pStyle w:val="FreeForm"/>
        <w:numPr>
          <w:ilvl w:val="0"/>
          <w:numId w:val="82"/>
        </w:numPr>
        <w:spacing w:after="200"/>
        <w:ind w:right="720"/>
        <w:rPr>
          <w:rFonts w:ascii="Calibri" w:hAnsi="Calibri" w:cs="Calibri"/>
          <w:color w:val="000000" w:themeColor="text1"/>
          <w:spacing w:val="15"/>
        </w:rPr>
      </w:pPr>
      <w:r w:rsidRPr="007C59A8">
        <w:rPr>
          <w:rFonts w:ascii="Calibri" w:hAnsi="Calibri" w:cs="Calibri"/>
          <w:color w:val="000000" w:themeColor="text1"/>
          <w:spacing w:val="15"/>
        </w:rPr>
        <w:t>Communicate. Shut down speculation by distributing factual information on a frequent basis. If your team is working remotely, set up a virtual lunch or meeting. Remember to protect the deceased employee’s privacy.</w:t>
      </w:r>
    </w:p>
    <w:p w14:paraId="2CD21384" w14:textId="051B2FB1" w:rsidR="007C59A8" w:rsidRPr="007C59A8" w:rsidRDefault="007C59A8" w:rsidP="009F60B5">
      <w:pPr>
        <w:pStyle w:val="FreeForm"/>
        <w:numPr>
          <w:ilvl w:val="0"/>
          <w:numId w:val="82"/>
        </w:numPr>
        <w:spacing w:after="200"/>
        <w:ind w:right="720"/>
        <w:rPr>
          <w:rFonts w:ascii="Calibri" w:hAnsi="Calibri" w:cs="Calibri"/>
          <w:color w:val="000000" w:themeColor="text1"/>
          <w:spacing w:val="15"/>
        </w:rPr>
      </w:pPr>
      <w:r w:rsidRPr="007C59A8">
        <w:rPr>
          <w:rFonts w:ascii="Calibri" w:hAnsi="Calibri" w:cs="Calibri"/>
          <w:color w:val="000000" w:themeColor="text1"/>
          <w:spacing w:val="15"/>
        </w:rPr>
        <w:t xml:space="preserve">Don’t erase the employee. Consider keeping the person’s workspace as a memorial for a time. Talk to HR about how to respectfully manage the hiring process for the position. </w:t>
      </w:r>
    </w:p>
    <w:p w14:paraId="12437ED4" w14:textId="7F014761" w:rsidR="007C59A8" w:rsidRPr="007C59A8" w:rsidRDefault="007C59A8" w:rsidP="009F60B5">
      <w:pPr>
        <w:pStyle w:val="FreeForm"/>
        <w:numPr>
          <w:ilvl w:val="0"/>
          <w:numId w:val="82"/>
        </w:numPr>
        <w:spacing w:after="200"/>
        <w:ind w:right="720"/>
        <w:rPr>
          <w:rFonts w:ascii="Calibri" w:hAnsi="Calibri" w:cs="Calibri"/>
          <w:color w:val="000000" w:themeColor="text1"/>
          <w:spacing w:val="15"/>
        </w:rPr>
      </w:pPr>
      <w:r w:rsidRPr="007C59A8">
        <w:rPr>
          <w:rFonts w:ascii="Calibri" w:hAnsi="Calibri" w:cs="Calibri"/>
          <w:color w:val="000000" w:themeColor="text1"/>
          <w:spacing w:val="15"/>
        </w:rPr>
        <w:t xml:space="preserve">Remind your team about </w:t>
      </w:r>
      <w:proofErr w:type="spellStart"/>
      <w:r w:rsidRPr="007C59A8">
        <w:rPr>
          <w:rFonts w:ascii="Calibri" w:hAnsi="Calibri" w:cs="Calibri"/>
          <w:color w:val="000000" w:themeColor="text1"/>
          <w:spacing w:val="15"/>
        </w:rPr>
        <w:t>LifeMatters</w:t>
      </w:r>
      <w:proofErr w:type="spellEnd"/>
      <w:r w:rsidRPr="007C59A8">
        <w:rPr>
          <w:rFonts w:ascii="Calibri" w:hAnsi="Calibri" w:cs="Calibri"/>
          <w:color w:val="000000" w:themeColor="text1"/>
          <w:spacing w:val="15"/>
        </w:rPr>
        <w:t xml:space="preserve">. </w:t>
      </w:r>
      <w:proofErr w:type="spellStart"/>
      <w:r w:rsidRPr="007C59A8">
        <w:rPr>
          <w:rFonts w:ascii="Calibri" w:hAnsi="Calibri" w:cs="Calibri"/>
          <w:color w:val="000000" w:themeColor="text1"/>
          <w:spacing w:val="15"/>
        </w:rPr>
        <w:t>LifeMatters</w:t>
      </w:r>
      <w:proofErr w:type="spellEnd"/>
      <w:r w:rsidRPr="007C59A8">
        <w:rPr>
          <w:rFonts w:ascii="Calibri" w:hAnsi="Calibri" w:cs="Calibri"/>
          <w:color w:val="000000" w:themeColor="text1"/>
          <w:spacing w:val="15"/>
        </w:rPr>
        <w:t xml:space="preserve"> is available to your team and their families 24/7/365. </w:t>
      </w:r>
    </w:p>
    <w:p w14:paraId="4265569E" w14:textId="6F1C4946" w:rsidR="007C59A8" w:rsidRPr="007C59A8" w:rsidRDefault="007C59A8" w:rsidP="009F60B5">
      <w:pPr>
        <w:pStyle w:val="FreeForm"/>
        <w:numPr>
          <w:ilvl w:val="0"/>
          <w:numId w:val="82"/>
        </w:numPr>
        <w:spacing w:after="200"/>
        <w:ind w:right="720"/>
        <w:rPr>
          <w:rFonts w:ascii="Calibri" w:hAnsi="Calibri" w:cs="Calibri"/>
          <w:color w:val="000000" w:themeColor="text1"/>
          <w:spacing w:val="15"/>
        </w:rPr>
      </w:pPr>
      <w:r w:rsidRPr="007C59A8">
        <w:rPr>
          <w:rFonts w:ascii="Calibri" w:hAnsi="Calibri" w:cs="Calibri"/>
          <w:color w:val="000000" w:themeColor="text1"/>
          <w:spacing w:val="15"/>
        </w:rPr>
        <w:t>Take time for you. Set aside time to acknowledge your own feelings. Role model healthy self-care strategies.</w:t>
      </w:r>
    </w:p>
    <w:p w14:paraId="0B702B94" w14:textId="77777777" w:rsidR="009F60B5" w:rsidRDefault="007C59A8" w:rsidP="009F60B5">
      <w:pPr>
        <w:pStyle w:val="FreeForm"/>
        <w:spacing w:after="200"/>
        <w:ind w:right="720"/>
        <w:rPr>
          <w:rFonts w:ascii="Calibri" w:hAnsi="Calibri" w:cs="Calibri"/>
          <w:color w:val="000000" w:themeColor="text1"/>
          <w:spacing w:val="15"/>
        </w:rPr>
      </w:pPr>
      <w:r w:rsidRPr="007C59A8">
        <w:rPr>
          <w:rFonts w:ascii="Calibri" w:hAnsi="Calibri" w:cs="Calibri"/>
          <w:color w:val="000000" w:themeColor="text1"/>
          <w:spacing w:val="15"/>
        </w:rPr>
        <w:t xml:space="preserve">Grieving is a process, and there is nothing you can do to make it “all better.” Listening and showing you care will help your team weather this difficult time. </w:t>
      </w:r>
      <w:r w:rsidR="00565418" w:rsidRPr="00565418">
        <w:rPr>
          <w:rFonts w:ascii="Calibri" w:hAnsi="Calibri" w:cs="Calibri"/>
          <w:color w:val="000000" w:themeColor="text1"/>
          <w:spacing w:val="15"/>
        </w:rPr>
        <w:t>﻿</w:t>
      </w:r>
    </w:p>
    <w:p w14:paraId="6BDB7C4C" w14:textId="34506645" w:rsidR="00565418" w:rsidRDefault="00565418" w:rsidP="007C59A8">
      <w:pPr>
        <w:pStyle w:val="FreeForm"/>
        <w:spacing w:after="400"/>
        <w:ind w:right="720"/>
        <w:rPr>
          <w:rFonts w:ascii="Calibri" w:hAnsi="Calibri" w:cs="Calibri"/>
          <w:color w:val="000000" w:themeColor="text1"/>
          <w:spacing w:val="15"/>
        </w:rPr>
      </w:pPr>
      <w:r w:rsidRPr="00565418">
        <w:rPr>
          <w:rStyle w:val="Emphasis"/>
        </w:rPr>
        <w:t xml:space="preserve">The </w:t>
      </w:r>
      <w:proofErr w:type="spellStart"/>
      <w:r w:rsidRPr="00565418">
        <w:rPr>
          <w:rStyle w:val="Emphasis"/>
        </w:rPr>
        <w:t>LifeMatters</w:t>
      </w:r>
      <w:proofErr w:type="spellEnd"/>
      <w:r w:rsidRPr="00565418">
        <w:rPr>
          <w:rStyle w:val="Emphasis"/>
        </w:rPr>
        <w:t xml:space="preserve"> Management Consultation Service is available to assist with any management concern. Call 24/7/365.</w:t>
      </w:r>
    </w:p>
    <w:p w14:paraId="75BC8B89" w14:textId="25D98EC6" w:rsidR="00615D2E" w:rsidRDefault="009B6EED" w:rsidP="00565418">
      <w:pPr>
        <w:pStyle w:val="FreeForm"/>
        <w:spacing w:after="200"/>
        <w:ind w:right="720"/>
        <w:rPr>
          <w:rFonts w:ascii="Calibri" w:hAnsi="Calibri" w:cs="Calibri"/>
          <w:color w:val="000000" w:themeColor="text1"/>
          <w:spacing w:val="15"/>
          <w:sz w:val="32"/>
        </w:rPr>
      </w:pPr>
      <w:r w:rsidRPr="007C70FD">
        <w:rPr>
          <w:rFonts w:ascii="Calibri" w:hAnsi="Calibri" w:cs="Calibri"/>
          <w:color w:val="000000" w:themeColor="text1"/>
          <w:spacing w:val="15"/>
          <w:sz w:val="32"/>
        </w:rPr>
        <w:t xml:space="preserve">How Do I Say That? </w:t>
      </w:r>
      <w:r w:rsidR="00655388">
        <w:rPr>
          <w:rFonts w:ascii="Calibri" w:hAnsi="Calibri" w:cs="Calibri"/>
          <w:color w:val="000000" w:themeColor="text1"/>
          <w:spacing w:val="15"/>
          <w:sz w:val="32"/>
        </w:rPr>
        <w:t>Addressing a Personal Crisis</w:t>
      </w:r>
    </w:p>
    <w:p w14:paraId="49CB07F2" w14:textId="77777777" w:rsidR="00655388" w:rsidRDefault="00655388" w:rsidP="00233C38">
      <w:pPr>
        <w:pStyle w:val="FreeForm"/>
        <w:spacing w:after="200"/>
        <w:ind w:right="720"/>
        <w:rPr>
          <w:rStyle w:val="Emphasis"/>
        </w:rPr>
      </w:pPr>
      <w:r w:rsidRPr="00655388">
        <w:rPr>
          <w:rStyle w:val="Emphasis"/>
          <w:rFonts w:ascii="Calibri" w:hAnsi="Calibri" w:cs="Calibri"/>
        </w:rPr>
        <w:t>﻿</w:t>
      </w:r>
      <w:r w:rsidRPr="00655388">
        <w:rPr>
          <w:rStyle w:val="Emphasis"/>
        </w:rPr>
        <w:t xml:space="preserve">The </w:t>
      </w:r>
      <w:proofErr w:type="spellStart"/>
      <w:r w:rsidRPr="00655388">
        <w:rPr>
          <w:rStyle w:val="Emphasis"/>
        </w:rPr>
        <w:t>LifeMatters</w:t>
      </w:r>
      <w:proofErr w:type="spellEnd"/>
      <w:r w:rsidRPr="00655388">
        <w:rPr>
          <w:rStyle w:val="Emphasis"/>
        </w:rPr>
        <w:t xml:space="preserve"> Management Consultation Service can guide you through the best way to provide support during a personal crisis.</w:t>
      </w:r>
    </w:p>
    <w:p w14:paraId="45B52A7C" w14:textId="77777777" w:rsidR="00487D20" w:rsidRDefault="007C70FD" w:rsidP="00655388">
      <w:pPr>
        <w:pStyle w:val="FreeForm"/>
        <w:spacing w:after="200"/>
        <w:ind w:right="720"/>
        <w:rPr>
          <w:rFonts w:ascii="Calibri" w:hAnsi="Calibri" w:cs="Calibri"/>
          <w:color w:val="000000" w:themeColor="text1"/>
          <w:spacing w:val="15"/>
        </w:rPr>
      </w:pPr>
      <w:r w:rsidRPr="007C70FD">
        <w:rPr>
          <w:rFonts w:ascii="Calibri" w:hAnsi="Calibri" w:cs="Calibri"/>
          <w:color w:val="000000" w:themeColor="text1"/>
          <w:spacing w:val="15"/>
        </w:rPr>
        <w:t>﻿</w:t>
      </w:r>
      <w:r w:rsidR="00565418" w:rsidRPr="00565418">
        <w:rPr>
          <w:rFonts w:ascii="Calibri" w:hAnsi="Calibri" w:cs="Calibri"/>
          <w:color w:val="000000" w:themeColor="text1"/>
          <w:spacing w:val="15"/>
        </w:rPr>
        <w:t>﻿</w:t>
      </w:r>
      <w:r w:rsidR="00233C38" w:rsidRPr="00233C38">
        <w:rPr>
          <w:rFonts w:ascii="Calibri" w:hAnsi="Calibri" w:cs="Calibri"/>
          <w:color w:val="000000" w:themeColor="text1"/>
          <w:spacing w:val="15"/>
        </w:rPr>
        <w:t>﻿</w:t>
      </w:r>
      <w:r w:rsidR="00655388" w:rsidRPr="00655388">
        <w:rPr>
          <w:rFonts w:ascii="Calibri" w:hAnsi="Calibri" w:cs="Calibri"/>
          <w:color w:val="000000" w:themeColor="text1"/>
          <w:spacing w:val="15"/>
        </w:rPr>
        <w:t>﻿A manager is often the first person in the workplace to be notified when a team member loses a loved one, has been diagnosed with a major illness, or is injured in an accident. Human Resources staff often speak with an employee early in a personal crisis as well</w:t>
      </w:r>
      <w:r w:rsidR="00487D20">
        <w:rPr>
          <w:rFonts w:ascii="Calibri" w:hAnsi="Calibri" w:cs="Calibri"/>
          <w:color w:val="000000" w:themeColor="text1"/>
          <w:spacing w:val="15"/>
        </w:rPr>
        <w:t xml:space="preserve">. </w:t>
      </w:r>
    </w:p>
    <w:p w14:paraId="156F307D" w14:textId="65A3DC1D" w:rsidR="00C43472" w:rsidRDefault="00C43472" w:rsidP="00655388">
      <w:pPr>
        <w:pStyle w:val="FreeForm"/>
        <w:spacing w:after="200"/>
        <w:ind w:right="720"/>
        <w:rPr>
          <w:rFonts w:ascii="Calibri" w:hAnsi="Calibri" w:cs="Calibri"/>
          <w:color w:val="000000" w:themeColor="text1"/>
          <w:spacing w:val="15"/>
        </w:rPr>
      </w:pPr>
      <w:r w:rsidRPr="00C43472">
        <w:rPr>
          <w:rFonts w:ascii="Calibri" w:hAnsi="Calibri" w:cs="Calibri"/>
          <w:color w:val="000000" w:themeColor="text1"/>
          <w:spacing w:val="15"/>
        </w:rPr>
        <w:t xml:space="preserve">﻿Conversations of this nature could stir up reminders of your own experiences with grief, loss, or illness. It is important that the employee </w:t>
      </w:r>
      <w:r w:rsidRPr="00C43472">
        <w:rPr>
          <w:rFonts w:ascii="Calibri" w:hAnsi="Calibri" w:cs="Calibri"/>
          <w:color w:val="000000" w:themeColor="text1"/>
          <w:spacing w:val="15"/>
        </w:rPr>
        <w:lastRenderedPageBreak/>
        <w:t>walk away from the encounter feeling supported by the organization, regardless of your own personal reaction. These tips will help you handle these discussions with sensitivity and compassion:</w:t>
      </w:r>
    </w:p>
    <w:p w14:paraId="25C9F07A" w14:textId="77777777" w:rsidR="00655388" w:rsidRDefault="00655388" w:rsidP="00655388">
      <w:pPr>
        <w:pStyle w:val="FreeForm"/>
        <w:numPr>
          <w:ilvl w:val="0"/>
          <w:numId w:val="84"/>
        </w:numPr>
        <w:spacing w:after="200"/>
        <w:ind w:right="720"/>
        <w:rPr>
          <w:rFonts w:ascii="Calibri" w:hAnsi="Calibri" w:cs="Calibri"/>
          <w:color w:val="000000" w:themeColor="text1"/>
          <w:spacing w:val="15"/>
        </w:rPr>
      </w:pPr>
      <w:r w:rsidRPr="00655388">
        <w:rPr>
          <w:rFonts w:ascii="Calibri" w:hAnsi="Calibri" w:cs="Calibri"/>
          <w:color w:val="000000" w:themeColor="text1"/>
          <w:spacing w:val="15"/>
        </w:rPr>
        <w:t>Plan ahead. Keep tissues and bottled water in your office for in-person meetings. For phone calls, consider creating a script or making a list of helpful phrases.</w:t>
      </w:r>
    </w:p>
    <w:p w14:paraId="44744660" w14:textId="77777777" w:rsidR="00655388" w:rsidRDefault="00655388" w:rsidP="00655388">
      <w:pPr>
        <w:pStyle w:val="FreeForm"/>
        <w:numPr>
          <w:ilvl w:val="0"/>
          <w:numId w:val="84"/>
        </w:numPr>
        <w:spacing w:after="200"/>
        <w:ind w:right="720"/>
        <w:rPr>
          <w:rFonts w:ascii="Calibri" w:hAnsi="Calibri" w:cs="Calibri"/>
          <w:color w:val="000000" w:themeColor="text1"/>
          <w:spacing w:val="15"/>
        </w:rPr>
      </w:pPr>
      <w:r w:rsidRPr="00655388">
        <w:rPr>
          <w:rFonts w:ascii="Calibri" w:hAnsi="Calibri" w:cs="Calibri"/>
          <w:color w:val="000000" w:themeColor="text1"/>
          <w:spacing w:val="15"/>
        </w:rPr>
        <w:t xml:space="preserve">Listen. Someone who is coping with a catastrophic life event may be emotional or agitated. Try “letting the fizz out of the bottle” by allowing the person to speak for a few minutes without interruption. </w:t>
      </w:r>
    </w:p>
    <w:p w14:paraId="62FC0F9A" w14:textId="77777777" w:rsidR="00655388" w:rsidRDefault="00655388" w:rsidP="00655388">
      <w:pPr>
        <w:pStyle w:val="FreeForm"/>
        <w:numPr>
          <w:ilvl w:val="0"/>
          <w:numId w:val="84"/>
        </w:numPr>
        <w:spacing w:after="200"/>
        <w:ind w:right="720"/>
        <w:rPr>
          <w:rFonts w:ascii="Calibri" w:hAnsi="Calibri" w:cs="Calibri"/>
          <w:color w:val="000000" w:themeColor="text1"/>
          <w:spacing w:val="15"/>
        </w:rPr>
      </w:pPr>
      <w:r w:rsidRPr="00655388">
        <w:rPr>
          <w:rFonts w:ascii="Calibri" w:hAnsi="Calibri" w:cs="Calibri"/>
          <w:color w:val="000000" w:themeColor="text1"/>
          <w:spacing w:val="15"/>
        </w:rPr>
        <w:t>Express empathy. Acknowledge that the person is in a frightening or life-changing situation. Sample language: “I’m sorry. I would imagine you feel overwhelmed.”</w:t>
      </w:r>
    </w:p>
    <w:p w14:paraId="7C2C66B3" w14:textId="77777777" w:rsidR="00655388" w:rsidRDefault="00655388" w:rsidP="00655388">
      <w:pPr>
        <w:pStyle w:val="FreeForm"/>
        <w:numPr>
          <w:ilvl w:val="0"/>
          <w:numId w:val="84"/>
        </w:numPr>
        <w:spacing w:after="200"/>
        <w:ind w:right="720"/>
        <w:rPr>
          <w:rFonts w:ascii="Calibri" w:hAnsi="Calibri" w:cs="Calibri"/>
          <w:color w:val="000000" w:themeColor="text1"/>
          <w:spacing w:val="15"/>
        </w:rPr>
      </w:pPr>
      <w:r w:rsidRPr="00655388">
        <w:rPr>
          <w:rFonts w:ascii="Calibri" w:hAnsi="Calibri" w:cs="Calibri"/>
          <w:color w:val="000000" w:themeColor="text1"/>
          <w:spacing w:val="15"/>
        </w:rPr>
        <w:t>Avoid platitudes. Some phrases, while well-intended, may come across as trite or insensitive. Avoid comments like “I know how you feel” or “Everything happens for a reason.” </w:t>
      </w:r>
    </w:p>
    <w:p w14:paraId="40DA793C" w14:textId="77777777" w:rsidR="00655388" w:rsidRDefault="00655388" w:rsidP="00655388">
      <w:pPr>
        <w:pStyle w:val="FreeForm"/>
        <w:numPr>
          <w:ilvl w:val="0"/>
          <w:numId w:val="84"/>
        </w:numPr>
        <w:spacing w:after="200"/>
        <w:ind w:right="720"/>
        <w:rPr>
          <w:rFonts w:ascii="Calibri" w:hAnsi="Calibri" w:cs="Calibri"/>
          <w:color w:val="000000" w:themeColor="text1"/>
          <w:spacing w:val="15"/>
        </w:rPr>
      </w:pPr>
      <w:r w:rsidRPr="00655388">
        <w:rPr>
          <w:rFonts w:ascii="Calibri" w:hAnsi="Calibri" w:cs="Calibri"/>
          <w:color w:val="000000" w:themeColor="text1"/>
          <w:spacing w:val="15"/>
        </w:rPr>
        <w:t>Redirect the conversation. If the employee will need to take a leave of absence or temporarily change their schedule, ask for any pertinent details and explain what benefits the</w:t>
      </w:r>
      <w:r>
        <w:rPr>
          <w:rFonts w:ascii="Calibri" w:hAnsi="Calibri" w:cs="Calibri"/>
          <w:color w:val="000000" w:themeColor="text1"/>
          <w:spacing w:val="15"/>
        </w:rPr>
        <w:t xml:space="preserve"> </w:t>
      </w:r>
      <w:r w:rsidRPr="00655388">
        <w:rPr>
          <w:rFonts w:ascii="Calibri" w:hAnsi="Calibri" w:cs="Calibri"/>
          <w:color w:val="000000" w:themeColor="text1"/>
          <w:spacing w:val="15"/>
        </w:rPr>
        <w:t>organization will provide. (Keep the relevant HR policy on hand and refer the employee to HR as appropriate.)</w:t>
      </w:r>
      <w:r>
        <w:rPr>
          <w:rFonts w:ascii="Calibri" w:hAnsi="Calibri" w:cs="Calibri"/>
          <w:color w:val="000000" w:themeColor="text1"/>
          <w:spacing w:val="15"/>
        </w:rPr>
        <w:t xml:space="preserve"> </w:t>
      </w:r>
      <w:r w:rsidRPr="00655388">
        <w:rPr>
          <w:rFonts w:ascii="Calibri" w:hAnsi="Calibri" w:cs="Calibri"/>
          <w:color w:val="000000" w:themeColor="text1"/>
          <w:spacing w:val="15"/>
        </w:rPr>
        <w:t xml:space="preserve">Sample language: “Our team is here to support you. Please update me when you know your schedule so I can arrange coverage.”  </w:t>
      </w:r>
    </w:p>
    <w:p w14:paraId="380B0CD0" w14:textId="77777777" w:rsidR="00655388" w:rsidRDefault="00655388" w:rsidP="00655388">
      <w:pPr>
        <w:pStyle w:val="FreeForm"/>
        <w:numPr>
          <w:ilvl w:val="0"/>
          <w:numId w:val="84"/>
        </w:numPr>
        <w:spacing w:after="200"/>
        <w:ind w:right="720"/>
        <w:rPr>
          <w:rFonts w:ascii="Calibri" w:hAnsi="Calibri" w:cs="Calibri"/>
          <w:color w:val="000000" w:themeColor="text1"/>
          <w:spacing w:val="15"/>
        </w:rPr>
      </w:pPr>
      <w:r w:rsidRPr="00655388">
        <w:rPr>
          <w:rFonts w:ascii="Calibri" w:hAnsi="Calibri" w:cs="Calibri"/>
          <w:color w:val="000000" w:themeColor="text1"/>
          <w:spacing w:val="15"/>
        </w:rPr>
        <w:t xml:space="preserve">Remind the person about </w:t>
      </w:r>
      <w:proofErr w:type="spellStart"/>
      <w:r w:rsidRPr="00655388">
        <w:rPr>
          <w:rFonts w:ascii="Calibri" w:hAnsi="Calibri" w:cs="Calibri"/>
          <w:color w:val="000000" w:themeColor="text1"/>
          <w:spacing w:val="15"/>
        </w:rPr>
        <w:t>LifeMatters</w:t>
      </w:r>
      <w:proofErr w:type="spellEnd"/>
      <w:r w:rsidRPr="00655388">
        <w:rPr>
          <w:rFonts w:ascii="Calibri" w:hAnsi="Calibri" w:cs="Calibri"/>
          <w:color w:val="000000" w:themeColor="text1"/>
          <w:spacing w:val="15"/>
        </w:rPr>
        <w:t xml:space="preserve">. </w:t>
      </w:r>
      <w:proofErr w:type="spellStart"/>
      <w:r w:rsidRPr="00655388">
        <w:rPr>
          <w:rFonts w:ascii="Calibri" w:hAnsi="Calibri" w:cs="Calibri"/>
          <w:color w:val="000000" w:themeColor="text1"/>
          <w:spacing w:val="15"/>
        </w:rPr>
        <w:t>LifeMatters</w:t>
      </w:r>
      <w:proofErr w:type="spellEnd"/>
      <w:r w:rsidRPr="00655388">
        <w:rPr>
          <w:rFonts w:ascii="Calibri" w:hAnsi="Calibri" w:cs="Calibri"/>
          <w:color w:val="000000" w:themeColor="text1"/>
          <w:spacing w:val="15"/>
        </w:rPr>
        <w:t xml:space="preserve"> can help you cope with your own feelings about the conversation as well.</w:t>
      </w:r>
      <w:r>
        <w:rPr>
          <w:rFonts w:ascii="Calibri" w:hAnsi="Calibri" w:cs="Calibri"/>
          <w:color w:val="000000" w:themeColor="text1"/>
          <w:spacing w:val="15"/>
        </w:rPr>
        <w:t xml:space="preserve"> </w:t>
      </w:r>
      <w:r w:rsidRPr="00655388">
        <w:rPr>
          <w:rFonts w:ascii="Calibri" w:hAnsi="Calibri" w:cs="Calibri"/>
          <w:color w:val="000000" w:themeColor="text1"/>
          <w:spacing w:val="15"/>
        </w:rPr>
        <w:t>Sample language: “</w:t>
      </w:r>
      <w:proofErr w:type="spellStart"/>
      <w:r w:rsidRPr="00655388">
        <w:rPr>
          <w:rFonts w:ascii="Calibri" w:hAnsi="Calibri" w:cs="Calibri"/>
          <w:color w:val="000000" w:themeColor="text1"/>
          <w:spacing w:val="15"/>
        </w:rPr>
        <w:t>LifeMatters</w:t>
      </w:r>
      <w:proofErr w:type="spellEnd"/>
      <w:r w:rsidRPr="00655388">
        <w:rPr>
          <w:rFonts w:ascii="Calibri" w:hAnsi="Calibri" w:cs="Calibri"/>
          <w:color w:val="000000" w:themeColor="text1"/>
          <w:spacing w:val="15"/>
        </w:rPr>
        <w:t xml:space="preserve"> is available to assist you and your family members with practical resources and emotional support.”</w:t>
      </w:r>
    </w:p>
    <w:p w14:paraId="761B3119" w14:textId="207D114A" w:rsidR="00655388" w:rsidRPr="00655388" w:rsidRDefault="00655388" w:rsidP="00655388">
      <w:pPr>
        <w:pStyle w:val="FreeForm"/>
        <w:numPr>
          <w:ilvl w:val="0"/>
          <w:numId w:val="84"/>
        </w:numPr>
        <w:spacing w:after="200"/>
        <w:ind w:right="720"/>
        <w:rPr>
          <w:rFonts w:ascii="Calibri" w:hAnsi="Calibri" w:cs="Calibri"/>
          <w:color w:val="000000" w:themeColor="text1"/>
          <w:spacing w:val="15"/>
        </w:rPr>
      </w:pPr>
      <w:r w:rsidRPr="00655388">
        <w:rPr>
          <w:rFonts w:ascii="Calibri" w:hAnsi="Calibri" w:cs="Calibri"/>
          <w:color w:val="000000" w:themeColor="text1"/>
          <w:spacing w:val="15"/>
        </w:rPr>
        <w:t xml:space="preserve">Follow up. Someone who is upset may have difficulty retaining information. Follow up with an email or handout summarizing benefits and other key details. Reiterate that you care about the person’s wellbeing. </w:t>
      </w:r>
    </w:p>
    <w:p w14:paraId="15B3A719" w14:textId="5D53E23D" w:rsidR="0094341D" w:rsidRPr="00565418" w:rsidRDefault="0094341D" w:rsidP="00655388">
      <w:pPr>
        <w:pStyle w:val="FreeForm"/>
        <w:spacing w:after="200"/>
        <w:ind w:right="720"/>
        <w:rPr>
          <w:rFonts w:ascii="Calibri" w:hAnsi="Calibri" w:cs="Calibri"/>
          <w:color w:val="000000" w:themeColor="text1"/>
          <w:spacing w:val="15"/>
        </w:rPr>
      </w:pPr>
      <w:r w:rsidRPr="0094341D">
        <w:rPr>
          <w:rFonts w:ascii="Calibri" w:hAnsi="Calibri" w:cs="Calibri"/>
          <w:color w:val="000000" w:themeColor="text1"/>
          <w:spacing w:val="15"/>
        </w:rPr>
        <w:t>﻿</w:t>
      </w:r>
      <w:proofErr w:type="spellStart"/>
      <w:r w:rsidRPr="0094341D">
        <w:rPr>
          <w:rStyle w:val="Emphasis"/>
        </w:rPr>
        <w:t>LifeMatters</w:t>
      </w:r>
      <w:proofErr w:type="spellEnd"/>
      <w:r w:rsidRPr="0094341D">
        <w:rPr>
          <w:rStyle w:val="Emphasis"/>
        </w:rPr>
        <w:t xml:space="preserve"> offers 24/7/365 assistance with management concerns. We’re here to help.</w:t>
      </w:r>
    </w:p>
    <w:p w14:paraId="6828D7FB" w14:textId="7963C28F" w:rsidR="00615D2E" w:rsidRPr="007C70FD" w:rsidRDefault="009B6EED" w:rsidP="00565418">
      <w:pPr>
        <w:pStyle w:val="FreeForm"/>
        <w:spacing w:after="200"/>
        <w:ind w:right="720"/>
        <w:rPr>
          <w:rFonts w:ascii="Calibri" w:hAnsi="Calibri" w:cs="Calibri"/>
          <w:color w:val="000000" w:themeColor="text1"/>
          <w:spacing w:val="15"/>
        </w:rPr>
      </w:pPr>
      <w:r w:rsidRPr="007C70FD">
        <w:rPr>
          <w:rFonts w:ascii="Calibri" w:hAnsi="Calibri" w:cs="Calibri"/>
          <w:color w:val="000000" w:themeColor="text1"/>
          <w:spacing w:val="15"/>
          <w:sz w:val="32"/>
        </w:rPr>
        <w:t>Management Consultation</w:t>
      </w:r>
    </w:p>
    <w:p w14:paraId="01F2B684" w14:textId="0C33FDE9" w:rsidR="00615D2E" w:rsidRPr="007C70FD" w:rsidRDefault="0094341D">
      <w:pPr>
        <w:pStyle w:val="FreeForm"/>
        <w:spacing w:after="200"/>
        <w:ind w:right="720"/>
        <w:rPr>
          <w:rFonts w:ascii="Calibri" w:hAnsi="Calibri" w:cs="Calibri"/>
          <w:color w:val="000000" w:themeColor="text1"/>
          <w:spacing w:val="15"/>
        </w:rPr>
      </w:pPr>
      <w:r>
        <w:rPr>
          <w:rFonts w:ascii="Calibri" w:hAnsi="Calibri" w:cs="Calibri"/>
          <w:color w:val="000000" w:themeColor="text1"/>
          <w:spacing w:val="15"/>
        </w:rPr>
        <w:t xml:space="preserve">Whenever you need it, as often as you need it. Reasons to call: </w:t>
      </w:r>
    </w:p>
    <w:p w14:paraId="5750A2DE" w14:textId="77777777" w:rsidR="00615D2E" w:rsidRPr="007C70FD" w:rsidRDefault="009B6EED" w:rsidP="006A7244">
      <w:pPr>
        <w:pStyle w:val="FreeForm"/>
        <w:numPr>
          <w:ilvl w:val="0"/>
          <w:numId w:val="5"/>
        </w:numPr>
        <w:spacing w:after="200"/>
        <w:ind w:right="720"/>
        <w:rPr>
          <w:rFonts w:ascii="Calibri" w:hAnsi="Calibri" w:cs="Calibri"/>
          <w:color w:val="000000" w:themeColor="text1"/>
          <w:spacing w:val="15"/>
          <w:position w:val="-2"/>
        </w:rPr>
      </w:pPr>
      <w:r w:rsidRPr="007C70FD">
        <w:rPr>
          <w:rFonts w:ascii="Calibri" w:hAnsi="Calibri" w:cs="Calibri"/>
          <w:color w:val="000000" w:themeColor="text1"/>
          <w:spacing w:val="15"/>
        </w:rPr>
        <w:t>Confronting an employee about performance issues</w:t>
      </w:r>
    </w:p>
    <w:p w14:paraId="4B851257" w14:textId="77777777" w:rsidR="00615D2E" w:rsidRPr="007C70FD" w:rsidRDefault="009B6EED" w:rsidP="006A7244">
      <w:pPr>
        <w:pStyle w:val="FreeForm"/>
        <w:numPr>
          <w:ilvl w:val="0"/>
          <w:numId w:val="5"/>
        </w:numPr>
        <w:spacing w:after="200"/>
        <w:ind w:right="720"/>
        <w:rPr>
          <w:rFonts w:ascii="Calibri" w:hAnsi="Calibri" w:cs="Calibri"/>
          <w:color w:val="000000" w:themeColor="text1"/>
          <w:spacing w:val="15"/>
          <w:position w:val="-2"/>
        </w:rPr>
      </w:pPr>
      <w:r w:rsidRPr="007C70FD">
        <w:rPr>
          <w:rFonts w:ascii="Calibri" w:hAnsi="Calibri" w:cs="Calibri"/>
          <w:color w:val="000000" w:themeColor="text1"/>
          <w:spacing w:val="15"/>
        </w:rPr>
        <w:lastRenderedPageBreak/>
        <w:t>An employee’s personal problem</w:t>
      </w:r>
    </w:p>
    <w:p w14:paraId="4B1D6F78" w14:textId="77777777" w:rsidR="00615D2E" w:rsidRPr="007C70FD" w:rsidRDefault="009B6EED" w:rsidP="006A7244">
      <w:pPr>
        <w:pStyle w:val="FreeForm"/>
        <w:numPr>
          <w:ilvl w:val="0"/>
          <w:numId w:val="5"/>
        </w:numPr>
        <w:spacing w:after="200"/>
        <w:ind w:right="720"/>
        <w:rPr>
          <w:rFonts w:ascii="Calibri" w:hAnsi="Calibri" w:cs="Calibri"/>
          <w:color w:val="000000" w:themeColor="text1"/>
          <w:spacing w:val="15"/>
          <w:position w:val="-2"/>
        </w:rPr>
      </w:pPr>
      <w:r w:rsidRPr="007C70FD">
        <w:rPr>
          <w:rFonts w:ascii="Calibri" w:hAnsi="Calibri" w:cs="Calibri"/>
          <w:color w:val="000000" w:themeColor="text1"/>
          <w:spacing w:val="15"/>
        </w:rPr>
        <w:t>Suspected drug or alcohol use on the job</w:t>
      </w:r>
    </w:p>
    <w:p w14:paraId="434A1C98" w14:textId="77777777" w:rsidR="00615D2E" w:rsidRPr="007C70FD" w:rsidRDefault="009B6EED" w:rsidP="006A7244">
      <w:pPr>
        <w:pStyle w:val="FreeForm"/>
        <w:numPr>
          <w:ilvl w:val="0"/>
          <w:numId w:val="5"/>
        </w:numPr>
        <w:spacing w:after="200"/>
        <w:ind w:right="720"/>
        <w:rPr>
          <w:rFonts w:ascii="Calibri" w:hAnsi="Calibri" w:cs="Calibri"/>
          <w:color w:val="000000" w:themeColor="text1"/>
          <w:spacing w:val="15"/>
          <w:position w:val="-2"/>
        </w:rPr>
      </w:pPr>
      <w:r w:rsidRPr="007C70FD">
        <w:rPr>
          <w:rFonts w:ascii="Calibri" w:hAnsi="Calibri" w:cs="Calibri"/>
          <w:color w:val="000000" w:themeColor="text1"/>
          <w:spacing w:val="15"/>
        </w:rPr>
        <w:t>Interpersonal conflicts between team members</w:t>
      </w:r>
    </w:p>
    <w:p w14:paraId="0D37D06F" w14:textId="77777777" w:rsidR="00615D2E" w:rsidRPr="007C70FD" w:rsidRDefault="009B6EED" w:rsidP="006A7244">
      <w:pPr>
        <w:pStyle w:val="FreeForm"/>
        <w:numPr>
          <w:ilvl w:val="0"/>
          <w:numId w:val="5"/>
        </w:numPr>
        <w:spacing w:after="200"/>
        <w:ind w:right="720"/>
        <w:rPr>
          <w:rFonts w:ascii="Calibri" w:hAnsi="Calibri" w:cs="Calibri"/>
          <w:color w:val="000000" w:themeColor="text1"/>
          <w:spacing w:val="15"/>
          <w:position w:val="-2"/>
        </w:rPr>
      </w:pPr>
      <w:r w:rsidRPr="007C70FD">
        <w:rPr>
          <w:rFonts w:ascii="Calibri" w:hAnsi="Calibri" w:cs="Calibri"/>
          <w:color w:val="000000" w:themeColor="text1"/>
          <w:spacing w:val="15"/>
        </w:rPr>
        <w:t>Establishing clear, attainable expectations for performance</w:t>
      </w:r>
    </w:p>
    <w:p w14:paraId="3143E44D" w14:textId="77777777" w:rsidR="00615D2E" w:rsidRPr="007C70FD" w:rsidRDefault="009B6EED" w:rsidP="006A7244">
      <w:pPr>
        <w:pStyle w:val="FreeForm"/>
        <w:numPr>
          <w:ilvl w:val="0"/>
          <w:numId w:val="5"/>
        </w:numPr>
        <w:spacing w:after="200"/>
        <w:ind w:right="720"/>
        <w:rPr>
          <w:rFonts w:ascii="Calibri" w:hAnsi="Calibri" w:cs="Calibri"/>
          <w:color w:val="000000" w:themeColor="text1"/>
          <w:spacing w:val="15"/>
          <w:position w:val="-2"/>
        </w:rPr>
      </w:pPr>
      <w:r w:rsidRPr="007C70FD">
        <w:rPr>
          <w:rFonts w:ascii="Calibri" w:hAnsi="Calibri" w:cs="Calibri"/>
          <w:color w:val="000000" w:themeColor="text1"/>
          <w:spacing w:val="15"/>
        </w:rPr>
        <w:t>Addressing crisis situations, such as a violent incident, the death of an employee, or a natural disaster</w:t>
      </w:r>
    </w:p>
    <w:p w14:paraId="149A3DBC" w14:textId="77777777" w:rsidR="00615D2E" w:rsidRPr="007C70FD" w:rsidRDefault="009B6EED" w:rsidP="006A7244">
      <w:pPr>
        <w:pStyle w:val="FreeForm"/>
        <w:numPr>
          <w:ilvl w:val="0"/>
          <w:numId w:val="5"/>
        </w:numPr>
        <w:spacing w:after="200"/>
        <w:ind w:right="720"/>
        <w:rPr>
          <w:rFonts w:ascii="Calibri" w:hAnsi="Calibri" w:cs="Calibri"/>
          <w:color w:val="000000" w:themeColor="text1"/>
          <w:spacing w:val="15"/>
          <w:position w:val="-2"/>
        </w:rPr>
      </w:pPr>
      <w:r w:rsidRPr="007C70FD">
        <w:rPr>
          <w:rFonts w:ascii="Calibri" w:hAnsi="Calibri" w:cs="Calibri"/>
          <w:color w:val="000000" w:themeColor="text1"/>
          <w:spacing w:val="15"/>
        </w:rPr>
        <w:t>Your own personal concerns</w:t>
      </w:r>
    </w:p>
    <w:p w14:paraId="7C3F0E04" w14:textId="77777777" w:rsidR="00615D2E" w:rsidRPr="007C70FD" w:rsidRDefault="009B6EED" w:rsidP="0094341D">
      <w:pPr>
        <w:pStyle w:val="FreeForm"/>
        <w:numPr>
          <w:ilvl w:val="0"/>
          <w:numId w:val="5"/>
        </w:numPr>
        <w:spacing w:after="400"/>
        <w:ind w:right="720"/>
        <w:rPr>
          <w:rFonts w:ascii="Calibri" w:hAnsi="Calibri" w:cs="Calibri"/>
          <w:color w:val="000000" w:themeColor="text1"/>
          <w:spacing w:val="15"/>
          <w:position w:val="-2"/>
        </w:rPr>
      </w:pPr>
      <w:r w:rsidRPr="007C70FD">
        <w:rPr>
          <w:rFonts w:ascii="Calibri" w:hAnsi="Calibri" w:cs="Calibri"/>
          <w:color w:val="000000" w:themeColor="text1"/>
          <w:spacing w:val="15"/>
        </w:rPr>
        <w:t>Any other work-related issue</w:t>
      </w:r>
    </w:p>
    <w:p w14:paraId="4A4588EC" w14:textId="77777777" w:rsidR="00C70673" w:rsidRPr="00C70673" w:rsidRDefault="00C70673" w:rsidP="00C70673">
      <w:pPr>
        <w:ind w:left="360"/>
        <w:rPr>
          <w:rFonts w:ascii="Calibri" w:hAnsi="Calibri" w:cs="Calibri"/>
          <w:color w:val="000000" w:themeColor="text1"/>
        </w:rPr>
      </w:pPr>
      <w:proofErr w:type="spellStart"/>
      <w:r w:rsidRPr="00C70673">
        <w:rPr>
          <w:rFonts w:ascii="Calibri" w:hAnsi="Calibri" w:cs="Calibri"/>
          <w:color w:val="000000" w:themeColor="text1"/>
        </w:rPr>
        <w:t>LifeMatters</w:t>
      </w:r>
      <w:proofErr w:type="spellEnd"/>
      <w:r w:rsidRPr="00C70673">
        <w:rPr>
          <w:rFonts w:ascii="Calibri" w:hAnsi="Calibri" w:cs="Calibri"/>
          <w:color w:val="000000" w:themeColor="text1"/>
        </w:rPr>
        <w:t xml:space="preserve"> </w:t>
      </w:r>
    </w:p>
    <w:p w14:paraId="68A29E5F" w14:textId="77777777" w:rsidR="00C70673" w:rsidRPr="00C70673" w:rsidRDefault="00C70673" w:rsidP="00C70673">
      <w:pPr>
        <w:ind w:left="360"/>
        <w:rPr>
          <w:rFonts w:ascii="Calibri" w:hAnsi="Calibri" w:cs="Calibri"/>
          <w:color w:val="000000" w:themeColor="text1"/>
        </w:rPr>
      </w:pPr>
      <w:r w:rsidRPr="00C70673">
        <w:rPr>
          <w:rFonts w:ascii="Calibri" w:hAnsi="Calibri" w:cs="Calibri"/>
          <w:color w:val="000000" w:themeColor="text1"/>
        </w:rPr>
        <w:t>1-800-634-6433</w:t>
      </w:r>
    </w:p>
    <w:p w14:paraId="41A29E25" w14:textId="77777777" w:rsidR="00C70673" w:rsidRPr="00C70673" w:rsidRDefault="00C70673" w:rsidP="00C70673">
      <w:pPr>
        <w:ind w:left="360"/>
        <w:rPr>
          <w:rFonts w:ascii="Calibri" w:hAnsi="Calibri" w:cs="Calibri"/>
          <w:color w:val="000000" w:themeColor="text1"/>
        </w:rPr>
      </w:pPr>
      <w:r w:rsidRPr="00C70673">
        <w:rPr>
          <w:rFonts w:ascii="Calibri" w:hAnsi="Calibri" w:cs="Calibri"/>
          <w:color w:val="000000" w:themeColor="text1"/>
        </w:rPr>
        <w:t xml:space="preserve">Assistance with Life, Work, Family, and Wellbeing </w:t>
      </w:r>
    </w:p>
    <w:p w14:paraId="1699C00B" w14:textId="77777777" w:rsidR="00C70673" w:rsidRPr="00C70673" w:rsidRDefault="00C70673" w:rsidP="00C70673">
      <w:pPr>
        <w:ind w:left="360"/>
        <w:rPr>
          <w:rFonts w:ascii="Calibri" w:hAnsi="Calibri" w:cs="Calibri"/>
          <w:color w:val="000000" w:themeColor="text1"/>
        </w:rPr>
      </w:pPr>
      <w:r w:rsidRPr="00C70673">
        <w:rPr>
          <w:rFonts w:ascii="Calibri" w:hAnsi="Calibri" w:cs="Calibri"/>
          <w:color w:val="000000" w:themeColor="text1"/>
        </w:rPr>
        <w:t>24/7/365</w:t>
      </w:r>
    </w:p>
    <w:p w14:paraId="23692E3B" w14:textId="77777777" w:rsidR="00C70673" w:rsidRPr="00C70673" w:rsidRDefault="00C70673" w:rsidP="00C70673">
      <w:pPr>
        <w:ind w:left="360"/>
        <w:rPr>
          <w:rFonts w:ascii="Calibri" w:hAnsi="Calibri" w:cs="Calibri"/>
          <w:color w:val="000000" w:themeColor="text1"/>
        </w:rPr>
      </w:pPr>
      <w:r w:rsidRPr="00C70673">
        <w:rPr>
          <w:rFonts w:ascii="Calibri" w:hAnsi="Calibri" w:cs="Calibri"/>
          <w:color w:val="000000" w:themeColor="text1"/>
        </w:rPr>
        <w:t>mylifematters.com</w:t>
      </w:r>
    </w:p>
    <w:p w14:paraId="151F44CF" w14:textId="77777777" w:rsidR="00C70673" w:rsidRPr="00C70673" w:rsidRDefault="00C70673" w:rsidP="00C70673">
      <w:pPr>
        <w:ind w:left="360"/>
        <w:rPr>
          <w:rFonts w:ascii="Calibri" w:hAnsi="Calibri" w:cs="Calibri"/>
          <w:color w:val="000000" w:themeColor="text1"/>
        </w:rPr>
      </w:pPr>
      <w:r w:rsidRPr="00C70673">
        <w:rPr>
          <w:rFonts w:ascii="Calibri" w:hAnsi="Calibri" w:cs="Calibri"/>
        </w:rPr>
        <w:t xml:space="preserve">Call </w:t>
      </w:r>
      <w:proofErr w:type="gramStart"/>
      <w:r w:rsidRPr="00C70673">
        <w:rPr>
          <w:rFonts w:ascii="Calibri" w:hAnsi="Calibri" w:cs="Calibri"/>
        </w:rPr>
        <w:t>collect</w:t>
      </w:r>
      <w:proofErr w:type="gramEnd"/>
      <w:r w:rsidRPr="00C70673">
        <w:rPr>
          <w:rFonts w:ascii="Calibri" w:hAnsi="Calibri" w:cs="Calibri"/>
        </w:rPr>
        <w:t xml:space="preserve"> to 262-574-2509 if outside of North America</w:t>
      </w:r>
    </w:p>
    <w:p w14:paraId="6B9F7597" w14:textId="77777777" w:rsidR="00C70673" w:rsidRPr="00C70673" w:rsidRDefault="00C70673" w:rsidP="00C70673">
      <w:pPr>
        <w:ind w:left="360"/>
        <w:rPr>
          <w:rFonts w:ascii="Calibri" w:hAnsi="Calibri" w:cs="Calibri"/>
        </w:rPr>
      </w:pPr>
      <w:r w:rsidRPr="00C70673">
        <w:rPr>
          <w:rFonts w:ascii="Calibri" w:hAnsi="Calibri" w:cs="Calibri"/>
        </w:rPr>
        <w:t>TTY/TRS 711 and language translation services are available</w:t>
      </w:r>
    </w:p>
    <w:p w14:paraId="5F6F0B21" w14:textId="77777777" w:rsidR="00C70673" w:rsidRPr="00C70673" w:rsidRDefault="00C70673" w:rsidP="00C70673">
      <w:pPr>
        <w:ind w:left="360"/>
        <w:rPr>
          <w:rFonts w:ascii="Calibri" w:hAnsi="Calibri" w:cs="Calibri"/>
        </w:rPr>
      </w:pPr>
    </w:p>
    <w:p w14:paraId="420AD2C5" w14:textId="77777777" w:rsidR="00C70673" w:rsidRPr="00C70673" w:rsidRDefault="00C70673" w:rsidP="00C70673">
      <w:pPr>
        <w:ind w:left="360"/>
        <w:rPr>
          <w:rFonts w:ascii="Calibri" w:hAnsi="Calibri" w:cs="Calibri"/>
        </w:rPr>
      </w:pPr>
      <w:r w:rsidRPr="00C70673">
        <w:rPr>
          <w:rFonts w:ascii="Calibri" w:hAnsi="Calibri" w:cs="Calibri"/>
        </w:rPr>
        <w:t>Text “Hello” to 61295 (U.S.)/204-817-1149 (Canada)</w:t>
      </w:r>
    </w:p>
    <w:p w14:paraId="3444AAFB" w14:textId="77777777" w:rsidR="00C70673" w:rsidRPr="00C70673" w:rsidRDefault="00C70673" w:rsidP="00C70673">
      <w:pPr>
        <w:ind w:left="360"/>
        <w:rPr>
          <w:rFonts w:ascii="Calibri" w:hAnsi="Calibri" w:cs="Calibri"/>
        </w:rPr>
      </w:pPr>
      <w:r w:rsidRPr="00C70673">
        <w:rPr>
          <w:rFonts w:ascii="Calibri" w:hAnsi="Calibri" w:cs="Calibri"/>
        </w:rPr>
        <w:t xml:space="preserve">SMS messages will be sent for the duration of the chat. Message and data rates may apply. Text HELP for help and STOP to cancel. </w:t>
      </w:r>
    </w:p>
    <w:p w14:paraId="496029BD" w14:textId="77777777" w:rsidR="00C70673" w:rsidRPr="00C70673" w:rsidRDefault="00C70673" w:rsidP="00C70673">
      <w:pPr>
        <w:ind w:left="360"/>
        <w:rPr>
          <w:rFonts w:ascii="Calibri" w:hAnsi="Calibri" w:cs="Calibri"/>
        </w:rPr>
      </w:pPr>
      <w:r w:rsidRPr="00C70673">
        <w:rPr>
          <w:rFonts w:ascii="Calibri" w:hAnsi="Calibri" w:cs="Calibri"/>
        </w:rPr>
        <w:t xml:space="preserve">SMS terms of service at </w:t>
      </w:r>
      <w:hyperlink r:id="rId7" w:history="1">
        <w:r w:rsidRPr="00C70673">
          <w:rPr>
            <w:rStyle w:val="Hyperlink"/>
            <w:rFonts w:ascii="Calibri" w:hAnsi="Calibri" w:cs="Calibri"/>
          </w:rPr>
          <w:t>h</w:t>
        </w:r>
        <w:r w:rsidRPr="00C70673">
          <w:rPr>
            <w:rStyle w:val="Hyperlink"/>
            <w:rFonts w:ascii="Calibri" w:hAnsi="Calibri" w:cs="Calibri"/>
          </w:rPr>
          <w:t>t</w:t>
        </w:r>
        <w:r w:rsidRPr="00C70673">
          <w:rPr>
            <w:rStyle w:val="Hyperlink"/>
            <w:rFonts w:ascii="Calibri" w:hAnsi="Calibri" w:cs="Calibri"/>
          </w:rPr>
          <w:t>tps://www.empathia.com/smsterms.pdf</w:t>
        </w:r>
      </w:hyperlink>
    </w:p>
    <w:p w14:paraId="092E073D" w14:textId="77777777" w:rsidR="00C70673" w:rsidRPr="00C70673" w:rsidRDefault="00C70673" w:rsidP="00C70673">
      <w:pPr>
        <w:spacing w:after="200"/>
        <w:ind w:left="360"/>
        <w:rPr>
          <w:rFonts w:ascii="Calibri" w:hAnsi="Calibri" w:cs="Calibri"/>
          <w:color w:val="0563C1" w:themeColor="hyperlink"/>
          <w:u w:val="single"/>
        </w:rPr>
      </w:pPr>
      <w:r w:rsidRPr="00C70673">
        <w:rPr>
          <w:rFonts w:ascii="Calibri" w:hAnsi="Calibri" w:cs="Calibri"/>
        </w:rPr>
        <w:t xml:space="preserve">Privacy policy: </w:t>
      </w:r>
      <w:hyperlink r:id="rId8" w:history="1">
        <w:r w:rsidRPr="00C70673">
          <w:rPr>
            <w:rStyle w:val="Hyperlink"/>
            <w:rFonts w:ascii="Calibri" w:hAnsi="Calibri" w:cs="Calibri"/>
          </w:rPr>
          <w:t>https://empathia.com/privacy.pdf</w:t>
        </w:r>
      </w:hyperlink>
    </w:p>
    <w:p w14:paraId="45D85EE4" w14:textId="77777777" w:rsidR="00C70673" w:rsidRPr="00C70673" w:rsidRDefault="00C70673" w:rsidP="00C70673">
      <w:pPr>
        <w:spacing w:after="200"/>
        <w:ind w:left="360"/>
        <w:rPr>
          <w:rFonts w:ascii="Calibri" w:hAnsi="Calibri" w:cs="Calibri"/>
          <w:color w:val="000000" w:themeColor="text1"/>
        </w:rPr>
      </w:pPr>
      <w:r w:rsidRPr="00C70673">
        <w:rPr>
          <w:rFonts w:ascii="Calibri" w:hAnsi="Calibri" w:cs="Calibri"/>
          <w:color w:val="000000" w:themeColor="text1"/>
        </w:rPr>
        <w:t xml:space="preserve">©2024 </w:t>
      </w:r>
      <w:proofErr w:type="spellStart"/>
      <w:r w:rsidRPr="00C70673">
        <w:rPr>
          <w:rFonts w:ascii="Calibri" w:hAnsi="Calibri" w:cs="Calibri"/>
          <w:color w:val="000000" w:themeColor="text1"/>
        </w:rPr>
        <w:t>Empathia</w:t>
      </w:r>
      <w:proofErr w:type="spellEnd"/>
      <w:r w:rsidRPr="00C70673">
        <w:rPr>
          <w:rFonts w:ascii="Calibri" w:hAnsi="Calibri" w:cs="Calibri"/>
          <w:color w:val="000000" w:themeColor="text1"/>
        </w:rPr>
        <w:t>, Inc.</w:t>
      </w:r>
    </w:p>
    <w:p w14:paraId="01E12DBE" w14:textId="73EC45FA" w:rsidR="009B6EED" w:rsidRPr="007C70FD" w:rsidRDefault="009B6EED" w:rsidP="00C70673">
      <w:pPr>
        <w:rPr>
          <w:rFonts w:ascii="Calibri" w:eastAsia="Times New Roman" w:hAnsi="Calibri" w:cs="Calibri"/>
          <w:color w:val="000000" w:themeColor="text1"/>
          <w:sz w:val="20"/>
          <w:lang w:bidi="x-none"/>
        </w:rPr>
      </w:pPr>
    </w:p>
    <w:sectPr w:rsidR="009B6EED" w:rsidRPr="007C70FD">
      <w:headerReference w:type="even" r:id="rId9"/>
      <w:headerReference w:type="default" r:id="rId10"/>
      <w:footerReference w:type="even" r:id="rId11"/>
      <w:footerReference w:type="default" r:id="rId12"/>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8B7A83" w14:textId="77777777" w:rsidR="006B2711" w:rsidRDefault="006B2711">
      <w:r>
        <w:separator/>
      </w:r>
    </w:p>
  </w:endnote>
  <w:endnote w:type="continuationSeparator" w:id="0">
    <w:p w14:paraId="3BC75FED" w14:textId="77777777" w:rsidR="006B2711" w:rsidRDefault="006B27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ヒラギノ角ゴ Pro W3">
    <w:altName w:val="Yu Gothic"/>
    <w:panose1 w:val="020B0300000000000000"/>
    <w:charset w:val="80"/>
    <w:family w:val="swiss"/>
    <w:pitch w:val="variable"/>
    <w:sig w:usb0="E00002FF" w:usb1="7AC7FFFF" w:usb2="00000012" w:usb3="00000000" w:csb0="0002000D" w:csb1="00000000"/>
  </w:font>
  <w:font w:name="Calibri">
    <w:panose1 w:val="020F0502020204030204"/>
    <w:charset w:val="00"/>
    <w:family w:val="swiss"/>
    <w:pitch w:val="variable"/>
    <w:sig w:usb0="E4002EFF" w:usb1="C2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5A0316" w14:textId="77777777" w:rsidR="00615D2E" w:rsidRDefault="00615D2E">
    <w:pPr>
      <w:pStyle w:val="HeaderFooter"/>
      <w:rPr>
        <w:rFonts w:ascii="Times New Roman" w:eastAsia="Times New Roman" w:hAnsi="Times New Roman"/>
        <w:color w:val="auto"/>
        <w:lang w:bidi="x-non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5CA73E" w14:textId="77777777" w:rsidR="00615D2E" w:rsidRDefault="00615D2E">
    <w:pPr>
      <w:pStyle w:val="HeaderFooter"/>
      <w:rPr>
        <w:rFonts w:ascii="Times New Roman" w:eastAsia="Times New Roman" w:hAnsi="Times New Roman"/>
        <w:color w:val="auto"/>
        <w:lang w:bidi="x-non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05A507" w14:textId="77777777" w:rsidR="006B2711" w:rsidRDefault="006B2711">
      <w:r>
        <w:separator/>
      </w:r>
    </w:p>
  </w:footnote>
  <w:footnote w:type="continuationSeparator" w:id="0">
    <w:p w14:paraId="07177108" w14:textId="77777777" w:rsidR="006B2711" w:rsidRDefault="006B27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35BDAD" w14:textId="77777777" w:rsidR="00615D2E" w:rsidRDefault="00615D2E">
    <w:pPr>
      <w:pStyle w:val="HeaderFooter"/>
      <w:rPr>
        <w:rFonts w:ascii="Times New Roman" w:eastAsia="Times New Roman" w:hAnsi="Times New Roman"/>
        <w:color w:val="auto"/>
        <w:lang w:bidi="x-non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5087A8" w14:textId="77777777" w:rsidR="00615D2E" w:rsidRDefault="00615D2E">
    <w:pPr>
      <w:pStyle w:val="HeaderFooter"/>
      <w:rPr>
        <w:rFonts w:ascii="Times New Roman" w:eastAsia="Times New Roman" w:hAnsi="Times New Roman"/>
        <w:color w:val="auto"/>
        <w:lang w:bidi="x-non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894EE873"/>
    <w:lvl w:ilvl="0">
      <w:start w:val="1"/>
      <w:numFmt w:val="bullet"/>
      <w:lvlText w:val="•"/>
      <w:lvlJc w:val="left"/>
      <w:pPr>
        <w:tabs>
          <w:tab w:val="num" w:pos="180"/>
        </w:tabs>
        <w:ind w:left="180" w:firstLine="0"/>
      </w:pPr>
      <w:rPr>
        <w:rFonts w:hint="default"/>
        <w:position w:val="-2"/>
      </w:rPr>
    </w:lvl>
    <w:lvl w:ilvl="1">
      <w:start w:val="1"/>
      <w:numFmt w:val="bullet"/>
      <w:lvlText w:val="•"/>
      <w:lvlJc w:val="left"/>
      <w:pPr>
        <w:tabs>
          <w:tab w:val="num" w:pos="180"/>
        </w:tabs>
        <w:ind w:left="180" w:firstLine="360"/>
      </w:pPr>
      <w:rPr>
        <w:rFonts w:hint="default"/>
        <w:position w:val="-2"/>
      </w:rPr>
    </w:lvl>
    <w:lvl w:ilvl="2">
      <w:start w:val="1"/>
      <w:numFmt w:val="bullet"/>
      <w:lvlText w:val="•"/>
      <w:lvlJc w:val="left"/>
      <w:pPr>
        <w:tabs>
          <w:tab w:val="num" w:pos="180"/>
        </w:tabs>
        <w:ind w:left="180" w:firstLine="720"/>
      </w:pPr>
      <w:rPr>
        <w:rFonts w:hint="default"/>
        <w:position w:val="-2"/>
      </w:rPr>
    </w:lvl>
    <w:lvl w:ilvl="3">
      <w:start w:val="1"/>
      <w:numFmt w:val="bullet"/>
      <w:lvlText w:val="•"/>
      <w:lvlJc w:val="left"/>
      <w:pPr>
        <w:tabs>
          <w:tab w:val="num" w:pos="180"/>
        </w:tabs>
        <w:ind w:left="180" w:firstLine="1080"/>
      </w:pPr>
      <w:rPr>
        <w:rFonts w:hint="default"/>
        <w:position w:val="-2"/>
      </w:rPr>
    </w:lvl>
    <w:lvl w:ilvl="4">
      <w:start w:val="1"/>
      <w:numFmt w:val="bullet"/>
      <w:lvlText w:val="•"/>
      <w:lvlJc w:val="left"/>
      <w:pPr>
        <w:tabs>
          <w:tab w:val="num" w:pos="180"/>
        </w:tabs>
        <w:ind w:left="180" w:firstLine="1440"/>
      </w:pPr>
      <w:rPr>
        <w:rFonts w:hint="default"/>
        <w:position w:val="-2"/>
      </w:rPr>
    </w:lvl>
    <w:lvl w:ilvl="5">
      <w:start w:val="1"/>
      <w:numFmt w:val="bullet"/>
      <w:lvlText w:val="•"/>
      <w:lvlJc w:val="left"/>
      <w:pPr>
        <w:tabs>
          <w:tab w:val="num" w:pos="180"/>
        </w:tabs>
        <w:ind w:left="180" w:firstLine="1800"/>
      </w:pPr>
      <w:rPr>
        <w:rFonts w:hint="default"/>
        <w:position w:val="-2"/>
      </w:rPr>
    </w:lvl>
    <w:lvl w:ilvl="6">
      <w:start w:val="1"/>
      <w:numFmt w:val="bullet"/>
      <w:lvlText w:val="•"/>
      <w:lvlJc w:val="left"/>
      <w:pPr>
        <w:tabs>
          <w:tab w:val="num" w:pos="180"/>
        </w:tabs>
        <w:ind w:left="180" w:firstLine="2160"/>
      </w:pPr>
      <w:rPr>
        <w:rFonts w:hint="default"/>
        <w:position w:val="-2"/>
      </w:rPr>
    </w:lvl>
    <w:lvl w:ilvl="7">
      <w:start w:val="1"/>
      <w:numFmt w:val="bullet"/>
      <w:lvlText w:val="•"/>
      <w:lvlJc w:val="left"/>
      <w:pPr>
        <w:tabs>
          <w:tab w:val="num" w:pos="180"/>
        </w:tabs>
        <w:ind w:left="180" w:firstLine="2520"/>
      </w:pPr>
      <w:rPr>
        <w:rFonts w:hint="default"/>
        <w:position w:val="-2"/>
      </w:rPr>
    </w:lvl>
    <w:lvl w:ilvl="8">
      <w:start w:val="1"/>
      <w:numFmt w:val="bullet"/>
      <w:lvlText w:val="•"/>
      <w:lvlJc w:val="left"/>
      <w:pPr>
        <w:tabs>
          <w:tab w:val="num" w:pos="180"/>
        </w:tabs>
        <w:ind w:left="180" w:firstLine="2880"/>
      </w:pPr>
      <w:rPr>
        <w:rFonts w:hint="default"/>
        <w:position w:val="-2"/>
      </w:rPr>
    </w:lvl>
  </w:abstractNum>
  <w:abstractNum w:abstractNumId="1" w15:restartNumberingAfterBreak="0">
    <w:nsid w:val="00000002"/>
    <w:multiLevelType w:val="multilevel"/>
    <w:tmpl w:val="894EE87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1FA7601"/>
    <w:multiLevelType w:val="hybridMultilevel"/>
    <w:tmpl w:val="A490931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32C4AFB"/>
    <w:multiLevelType w:val="hybridMultilevel"/>
    <w:tmpl w:val="A5288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65396A"/>
    <w:multiLevelType w:val="hybridMultilevel"/>
    <w:tmpl w:val="D1682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4EC0C0E"/>
    <w:multiLevelType w:val="hybridMultilevel"/>
    <w:tmpl w:val="6B46B5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441BF6"/>
    <w:multiLevelType w:val="hybridMultilevel"/>
    <w:tmpl w:val="FC16A1A0"/>
    <w:lvl w:ilvl="0" w:tplc="040A566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66F7F2A"/>
    <w:multiLevelType w:val="hybridMultilevel"/>
    <w:tmpl w:val="F1F4C168"/>
    <w:lvl w:ilvl="0" w:tplc="B7B8BB66">
      <w:numFmt w:val="bullet"/>
      <w:lvlText w:val="-"/>
      <w:lvlJc w:val="left"/>
      <w:pPr>
        <w:ind w:left="1080" w:hanging="720"/>
      </w:pPr>
      <w:rPr>
        <w:rFonts w:ascii="Cambria" w:eastAsia="ヒラギノ角ゴ Pro W3"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7A75030"/>
    <w:multiLevelType w:val="hybridMultilevel"/>
    <w:tmpl w:val="217E5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BDD5FD2"/>
    <w:multiLevelType w:val="hybridMultilevel"/>
    <w:tmpl w:val="747400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D31452E"/>
    <w:multiLevelType w:val="hybridMultilevel"/>
    <w:tmpl w:val="01768CAA"/>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0E9F1AAF"/>
    <w:multiLevelType w:val="hybridMultilevel"/>
    <w:tmpl w:val="00D2F318"/>
    <w:lvl w:ilvl="0" w:tplc="FE8CDF62">
      <w:start w:val="1"/>
      <w:numFmt w:val="decimal"/>
      <w:lvlText w:val="%1."/>
      <w:lvlJc w:val="left"/>
      <w:pPr>
        <w:ind w:left="1080" w:hanging="720"/>
      </w:pPr>
      <w:rPr>
        <w:rFonts w:hint="default"/>
      </w:rPr>
    </w:lvl>
    <w:lvl w:ilvl="1" w:tplc="9A3A07B2">
      <w:start w:val="1"/>
      <w:numFmt w:val="bullet"/>
      <w:lvlText w:val="-"/>
      <w:lvlJc w:val="left"/>
      <w:pPr>
        <w:ind w:left="1800" w:hanging="720"/>
      </w:pPr>
      <w:rPr>
        <w:rFonts w:ascii="Cambria" w:eastAsia="ヒラギノ角ゴ Pro W3" w:hAnsi="Cambria"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1117227"/>
    <w:multiLevelType w:val="hybridMultilevel"/>
    <w:tmpl w:val="65781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3D0464A"/>
    <w:multiLevelType w:val="hybridMultilevel"/>
    <w:tmpl w:val="B3B26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5EC2D8B"/>
    <w:multiLevelType w:val="hybridMultilevel"/>
    <w:tmpl w:val="DE5C0E48"/>
    <w:lvl w:ilvl="0" w:tplc="FFFFFFFF">
      <w:start w:val="1"/>
      <w:numFmt w:val="decimal"/>
      <w:lvlText w:val="%1."/>
      <w:lvlJc w:val="left"/>
      <w:pPr>
        <w:ind w:left="720" w:hanging="360"/>
      </w:pPr>
    </w:lvl>
    <w:lvl w:ilvl="1" w:tplc="04090005">
      <w:start w:val="1"/>
      <w:numFmt w:val="bullet"/>
      <w:lvlText w:val=""/>
      <w:lvlJc w:val="left"/>
      <w:pPr>
        <w:ind w:left="1440" w:hanging="360"/>
      </w:pPr>
      <w:rPr>
        <w:rFonts w:ascii="Wingdings" w:hAnsi="Wingding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18F51EB8"/>
    <w:multiLevelType w:val="hybridMultilevel"/>
    <w:tmpl w:val="46A23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A240FAE"/>
    <w:multiLevelType w:val="hybridMultilevel"/>
    <w:tmpl w:val="4C3878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A3A6173"/>
    <w:multiLevelType w:val="hybridMultilevel"/>
    <w:tmpl w:val="A98AB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B7E7126"/>
    <w:multiLevelType w:val="hybridMultilevel"/>
    <w:tmpl w:val="3402B0F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1B7E732D"/>
    <w:multiLevelType w:val="hybridMultilevel"/>
    <w:tmpl w:val="BBF06C24"/>
    <w:lvl w:ilvl="0" w:tplc="2FDA1F14">
      <w:numFmt w:val="bullet"/>
      <w:lvlText w:val="•"/>
      <w:lvlJc w:val="left"/>
      <w:pPr>
        <w:ind w:left="1080" w:hanging="720"/>
      </w:pPr>
      <w:rPr>
        <w:rFonts w:ascii="Calibri" w:eastAsia="ヒラギノ角ゴ Pro W3"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D09262A"/>
    <w:multiLevelType w:val="hybridMultilevel"/>
    <w:tmpl w:val="B0146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DD64D57"/>
    <w:multiLevelType w:val="hybridMultilevel"/>
    <w:tmpl w:val="78108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E3518E5"/>
    <w:multiLevelType w:val="hybridMultilevel"/>
    <w:tmpl w:val="61047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EA72F09"/>
    <w:multiLevelType w:val="hybridMultilevel"/>
    <w:tmpl w:val="A28433BE"/>
    <w:lvl w:ilvl="0" w:tplc="73F02D5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0B14E69"/>
    <w:multiLevelType w:val="hybridMultilevel"/>
    <w:tmpl w:val="C5A62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11A101D"/>
    <w:multiLevelType w:val="hybridMultilevel"/>
    <w:tmpl w:val="DC7C1E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2862DEB"/>
    <w:multiLevelType w:val="hybridMultilevel"/>
    <w:tmpl w:val="9D4E5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55D2967"/>
    <w:multiLevelType w:val="hybridMultilevel"/>
    <w:tmpl w:val="08C85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7C01FC1"/>
    <w:multiLevelType w:val="hybridMultilevel"/>
    <w:tmpl w:val="B5ACF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8155B7F"/>
    <w:multiLevelType w:val="hybridMultilevel"/>
    <w:tmpl w:val="DE3C39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B093DA9"/>
    <w:multiLevelType w:val="hybridMultilevel"/>
    <w:tmpl w:val="640CBE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CB422D7"/>
    <w:multiLevelType w:val="hybridMultilevel"/>
    <w:tmpl w:val="6F7677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DEA2BDC"/>
    <w:multiLevelType w:val="hybridMultilevel"/>
    <w:tmpl w:val="BC0C8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E647866"/>
    <w:multiLevelType w:val="hybridMultilevel"/>
    <w:tmpl w:val="64F2ED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3B6005A"/>
    <w:multiLevelType w:val="hybridMultilevel"/>
    <w:tmpl w:val="D6C4D55A"/>
    <w:lvl w:ilvl="0" w:tplc="67188E98">
      <w:start w:val="1"/>
      <w:numFmt w:val="decimal"/>
      <w:lvlText w:val="%1."/>
      <w:lvlJc w:val="left"/>
      <w:pPr>
        <w:ind w:left="1080" w:hanging="720"/>
      </w:pPr>
      <w:rPr>
        <w:rFonts w:hint="default"/>
      </w:rPr>
    </w:lvl>
    <w:lvl w:ilvl="1" w:tplc="6B32FB28">
      <w:start w:val="1"/>
      <w:numFmt w:val="bullet"/>
      <w:lvlText w:val="-"/>
      <w:lvlJc w:val="left"/>
      <w:pPr>
        <w:ind w:left="1800" w:hanging="720"/>
      </w:pPr>
      <w:rPr>
        <w:rFonts w:ascii="Calibri" w:eastAsia="ヒラギノ角ゴ Pro W3"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72F42E0"/>
    <w:multiLevelType w:val="hybridMultilevel"/>
    <w:tmpl w:val="80FCA6F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76437C0"/>
    <w:multiLevelType w:val="hybridMultilevel"/>
    <w:tmpl w:val="01C68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B3364BF"/>
    <w:multiLevelType w:val="hybridMultilevel"/>
    <w:tmpl w:val="9F82A8A4"/>
    <w:lvl w:ilvl="0" w:tplc="2FDA1F14">
      <w:numFmt w:val="bullet"/>
      <w:lvlText w:val="•"/>
      <w:lvlJc w:val="left"/>
      <w:pPr>
        <w:ind w:left="1080" w:hanging="720"/>
      </w:pPr>
      <w:rPr>
        <w:rFonts w:ascii="Calibri" w:eastAsia="ヒラギノ角ゴ Pro W3"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BA55B7E"/>
    <w:multiLevelType w:val="hybridMultilevel"/>
    <w:tmpl w:val="6D1C5F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BDC2C17"/>
    <w:multiLevelType w:val="hybridMultilevel"/>
    <w:tmpl w:val="2EBC693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C210772"/>
    <w:multiLevelType w:val="hybridMultilevel"/>
    <w:tmpl w:val="0E567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D5A738A"/>
    <w:multiLevelType w:val="hybridMultilevel"/>
    <w:tmpl w:val="E5547C9E"/>
    <w:lvl w:ilvl="0" w:tplc="FA04F412">
      <w:numFmt w:val="bullet"/>
      <w:lvlText w:val="-"/>
      <w:lvlJc w:val="left"/>
      <w:pPr>
        <w:ind w:left="1080" w:hanging="720"/>
      </w:pPr>
      <w:rPr>
        <w:rFonts w:ascii="Cambria" w:eastAsia="ヒラギノ角ゴ Pro W3"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D5C27D6"/>
    <w:multiLevelType w:val="hybridMultilevel"/>
    <w:tmpl w:val="12524E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DAD529D"/>
    <w:multiLevelType w:val="hybridMultilevel"/>
    <w:tmpl w:val="05F84E26"/>
    <w:lvl w:ilvl="0" w:tplc="097AE1E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02D3388"/>
    <w:multiLevelType w:val="hybridMultilevel"/>
    <w:tmpl w:val="4DE605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2C4130A"/>
    <w:multiLevelType w:val="hybridMultilevel"/>
    <w:tmpl w:val="87821B78"/>
    <w:lvl w:ilvl="0" w:tplc="549EC6B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47D1FF8"/>
    <w:multiLevelType w:val="hybridMultilevel"/>
    <w:tmpl w:val="68005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5702806"/>
    <w:multiLevelType w:val="hybridMultilevel"/>
    <w:tmpl w:val="670A89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5896B77"/>
    <w:multiLevelType w:val="hybridMultilevel"/>
    <w:tmpl w:val="6040DCAA"/>
    <w:lvl w:ilvl="0" w:tplc="EADCB4E6">
      <w:numFmt w:val="bullet"/>
      <w:lvlText w:val="-"/>
      <w:lvlJc w:val="left"/>
      <w:pPr>
        <w:ind w:left="1080" w:hanging="720"/>
      </w:pPr>
      <w:rPr>
        <w:rFonts w:ascii="Cambria" w:eastAsia="ヒラギノ角ゴ Pro W3"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5D8204E"/>
    <w:multiLevelType w:val="hybridMultilevel"/>
    <w:tmpl w:val="9402B9E0"/>
    <w:lvl w:ilvl="0" w:tplc="FFFFFFFF">
      <w:start w:val="1"/>
      <w:numFmt w:val="decimal"/>
      <w:lvlText w:val="%1."/>
      <w:lvlJc w:val="left"/>
      <w:pPr>
        <w:ind w:left="720" w:hanging="360"/>
      </w:pPr>
    </w:lvl>
    <w:lvl w:ilvl="1" w:tplc="04090005">
      <w:start w:val="1"/>
      <w:numFmt w:val="bullet"/>
      <w:lvlText w:val=""/>
      <w:lvlJc w:val="left"/>
      <w:pPr>
        <w:ind w:left="1440" w:hanging="360"/>
      </w:pPr>
      <w:rPr>
        <w:rFonts w:ascii="Wingdings" w:hAnsi="Wingding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465E36FF"/>
    <w:multiLevelType w:val="hybridMultilevel"/>
    <w:tmpl w:val="07721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916109F"/>
    <w:multiLevelType w:val="hybridMultilevel"/>
    <w:tmpl w:val="743A6A34"/>
    <w:lvl w:ilvl="0" w:tplc="9F18FA2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4C92447B"/>
    <w:multiLevelType w:val="hybridMultilevel"/>
    <w:tmpl w:val="A9768B2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E653699"/>
    <w:multiLevelType w:val="hybridMultilevel"/>
    <w:tmpl w:val="97A6651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0010EF6"/>
    <w:multiLevelType w:val="hybridMultilevel"/>
    <w:tmpl w:val="2E969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0367704"/>
    <w:multiLevelType w:val="hybridMultilevel"/>
    <w:tmpl w:val="698C9718"/>
    <w:lvl w:ilvl="0" w:tplc="F4EA788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50FF0D7D"/>
    <w:multiLevelType w:val="hybridMultilevel"/>
    <w:tmpl w:val="3A00A0E2"/>
    <w:lvl w:ilvl="0" w:tplc="6BE6C26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53F34E95"/>
    <w:multiLevelType w:val="hybridMultilevel"/>
    <w:tmpl w:val="00146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6A7121A"/>
    <w:multiLevelType w:val="hybridMultilevel"/>
    <w:tmpl w:val="2410F3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596D7560"/>
    <w:multiLevelType w:val="hybridMultilevel"/>
    <w:tmpl w:val="551A5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9833EB5"/>
    <w:multiLevelType w:val="hybridMultilevel"/>
    <w:tmpl w:val="C022535E"/>
    <w:lvl w:ilvl="0" w:tplc="2FDA1F14">
      <w:numFmt w:val="bullet"/>
      <w:lvlText w:val="•"/>
      <w:lvlJc w:val="left"/>
      <w:pPr>
        <w:ind w:left="720" w:hanging="360"/>
      </w:pPr>
      <w:rPr>
        <w:rFonts w:ascii="Calibri" w:eastAsia="ヒラギノ角ゴ Pro W3"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DC35979"/>
    <w:multiLevelType w:val="hybridMultilevel"/>
    <w:tmpl w:val="CA7EBA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62257B03"/>
    <w:multiLevelType w:val="hybridMultilevel"/>
    <w:tmpl w:val="F4B43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35A4557"/>
    <w:multiLevelType w:val="hybridMultilevel"/>
    <w:tmpl w:val="204A022A"/>
    <w:lvl w:ilvl="0" w:tplc="FFFFFFFF">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4" w15:restartNumberingAfterBreak="0">
    <w:nsid w:val="66587ABD"/>
    <w:multiLevelType w:val="hybridMultilevel"/>
    <w:tmpl w:val="44DCF870"/>
    <w:lvl w:ilvl="0" w:tplc="2940C21E">
      <w:numFmt w:val="bullet"/>
      <w:lvlText w:val="•"/>
      <w:lvlJc w:val="left"/>
      <w:pPr>
        <w:ind w:left="1080" w:hanging="720"/>
      </w:pPr>
      <w:rPr>
        <w:rFonts w:ascii="Calibri" w:eastAsia="ヒラギノ角ゴ Pro W3"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9407BFE"/>
    <w:multiLevelType w:val="hybridMultilevel"/>
    <w:tmpl w:val="2104D82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695779F5"/>
    <w:multiLevelType w:val="hybridMultilevel"/>
    <w:tmpl w:val="19E85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9867C7B"/>
    <w:multiLevelType w:val="hybridMultilevel"/>
    <w:tmpl w:val="AABEECA8"/>
    <w:lvl w:ilvl="0" w:tplc="9E44373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6BCF3184"/>
    <w:multiLevelType w:val="hybridMultilevel"/>
    <w:tmpl w:val="B6882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6D036374"/>
    <w:multiLevelType w:val="hybridMultilevel"/>
    <w:tmpl w:val="36FCC5DE"/>
    <w:lvl w:ilvl="0" w:tplc="2940C21E">
      <w:numFmt w:val="bullet"/>
      <w:lvlText w:val="•"/>
      <w:lvlJc w:val="left"/>
      <w:pPr>
        <w:ind w:left="1080" w:hanging="720"/>
      </w:pPr>
      <w:rPr>
        <w:rFonts w:ascii="Calibri" w:eastAsia="ヒラギノ角ゴ Pro W3"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D616E8F"/>
    <w:multiLevelType w:val="hybridMultilevel"/>
    <w:tmpl w:val="6E9A81D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6D6F1AF4"/>
    <w:multiLevelType w:val="hybridMultilevel"/>
    <w:tmpl w:val="52D4FAB8"/>
    <w:lvl w:ilvl="0" w:tplc="77429C80">
      <w:numFmt w:val="bullet"/>
      <w:lvlText w:val="•"/>
      <w:lvlJc w:val="left"/>
      <w:pPr>
        <w:ind w:left="1080" w:hanging="720"/>
      </w:pPr>
      <w:rPr>
        <w:rFonts w:ascii="Calibri" w:eastAsia="ヒラギノ角ゴ Pro W3"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6FD054A3"/>
    <w:multiLevelType w:val="hybridMultilevel"/>
    <w:tmpl w:val="591A8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0BE0AE5"/>
    <w:multiLevelType w:val="hybridMultilevel"/>
    <w:tmpl w:val="3F343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74441E7F"/>
    <w:multiLevelType w:val="hybridMultilevel"/>
    <w:tmpl w:val="6BFC1964"/>
    <w:lvl w:ilvl="0" w:tplc="96AE1C6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74692F87"/>
    <w:multiLevelType w:val="hybridMultilevel"/>
    <w:tmpl w:val="15D270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74815829"/>
    <w:multiLevelType w:val="hybridMultilevel"/>
    <w:tmpl w:val="3B52087A"/>
    <w:lvl w:ilvl="0" w:tplc="F38E53E8">
      <w:numFmt w:val="bullet"/>
      <w:lvlText w:val="-"/>
      <w:lvlJc w:val="left"/>
      <w:pPr>
        <w:ind w:left="1080" w:hanging="720"/>
      </w:pPr>
      <w:rPr>
        <w:rFonts w:ascii="Calibri" w:eastAsia="ヒラギノ角ゴ Pro W3"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75D23F98"/>
    <w:multiLevelType w:val="hybridMultilevel"/>
    <w:tmpl w:val="EDAEAA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785E0D5F"/>
    <w:multiLevelType w:val="hybridMultilevel"/>
    <w:tmpl w:val="668A5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9DF383C"/>
    <w:multiLevelType w:val="hybridMultilevel"/>
    <w:tmpl w:val="8C60A160"/>
    <w:lvl w:ilvl="0" w:tplc="2940C21E">
      <w:numFmt w:val="bullet"/>
      <w:lvlText w:val="•"/>
      <w:lvlJc w:val="left"/>
      <w:pPr>
        <w:ind w:left="1080" w:hanging="720"/>
      </w:pPr>
      <w:rPr>
        <w:rFonts w:ascii="Calibri" w:eastAsia="ヒラギノ角ゴ Pro W3"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7D05695A"/>
    <w:multiLevelType w:val="hybridMultilevel"/>
    <w:tmpl w:val="AE22C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7D7F4208"/>
    <w:multiLevelType w:val="hybridMultilevel"/>
    <w:tmpl w:val="CE8690C6"/>
    <w:lvl w:ilvl="0" w:tplc="2940C21E">
      <w:numFmt w:val="bullet"/>
      <w:lvlText w:val="•"/>
      <w:lvlJc w:val="left"/>
      <w:pPr>
        <w:ind w:left="1080" w:hanging="720"/>
      </w:pPr>
      <w:rPr>
        <w:rFonts w:ascii="Calibri" w:eastAsia="ヒラギノ角ゴ Pro W3"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7E1368E7"/>
    <w:multiLevelType w:val="hybridMultilevel"/>
    <w:tmpl w:val="63FE9ACC"/>
    <w:lvl w:ilvl="0" w:tplc="EF366D2A">
      <w:numFmt w:val="bullet"/>
      <w:lvlText w:val="-"/>
      <w:lvlJc w:val="left"/>
      <w:pPr>
        <w:ind w:left="1080" w:hanging="720"/>
      </w:pPr>
      <w:rPr>
        <w:rFonts w:ascii="Cambria" w:eastAsia="ヒラギノ角ゴ Pro W3"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7E3F781D"/>
    <w:multiLevelType w:val="hybridMultilevel"/>
    <w:tmpl w:val="96F4A1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50078056">
    <w:abstractNumId w:val="0"/>
  </w:num>
  <w:num w:numId="2" w16cid:durableId="2063167909">
    <w:abstractNumId w:val="1"/>
  </w:num>
  <w:num w:numId="3" w16cid:durableId="1253006516">
    <w:abstractNumId w:val="80"/>
  </w:num>
  <w:num w:numId="4" w16cid:durableId="1322469042">
    <w:abstractNumId w:val="77"/>
  </w:num>
  <w:num w:numId="5" w16cid:durableId="1446651092">
    <w:abstractNumId w:val="46"/>
  </w:num>
  <w:num w:numId="6" w16cid:durableId="411585563">
    <w:abstractNumId w:val="59"/>
  </w:num>
  <w:num w:numId="7" w16cid:durableId="611673772">
    <w:abstractNumId w:val="36"/>
  </w:num>
  <w:num w:numId="8" w16cid:durableId="462776521">
    <w:abstractNumId w:val="70"/>
  </w:num>
  <w:num w:numId="9" w16cid:durableId="874274784">
    <w:abstractNumId w:val="48"/>
  </w:num>
  <w:num w:numId="10" w16cid:durableId="385028740">
    <w:abstractNumId w:val="18"/>
  </w:num>
  <w:num w:numId="11" w16cid:durableId="508839262">
    <w:abstractNumId w:val="68"/>
  </w:num>
  <w:num w:numId="12" w16cid:durableId="1059598092">
    <w:abstractNumId w:val="53"/>
  </w:num>
  <w:num w:numId="13" w16cid:durableId="1563100502">
    <w:abstractNumId w:val="82"/>
  </w:num>
  <w:num w:numId="14" w16cid:durableId="1776553376">
    <w:abstractNumId w:val="72"/>
  </w:num>
  <w:num w:numId="15" w16cid:durableId="1397127394">
    <w:abstractNumId w:val="39"/>
  </w:num>
  <w:num w:numId="16" w16cid:durableId="329068669">
    <w:abstractNumId w:val="7"/>
  </w:num>
  <w:num w:numId="17" w16cid:durableId="1859660112">
    <w:abstractNumId w:val="30"/>
  </w:num>
  <w:num w:numId="18" w16cid:durableId="246576544">
    <w:abstractNumId w:val="67"/>
  </w:num>
  <w:num w:numId="19" w16cid:durableId="1602683512">
    <w:abstractNumId w:val="66"/>
  </w:num>
  <w:num w:numId="20" w16cid:durableId="687146183">
    <w:abstractNumId w:val="4"/>
  </w:num>
  <w:num w:numId="21" w16cid:durableId="1345131935">
    <w:abstractNumId w:val="21"/>
  </w:num>
  <w:num w:numId="22" w16cid:durableId="1428620192">
    <w:abstractNumId w:val="38"/>
  </w:num>
  <w:num w:numId="23" w16cid:durableId="1874462820">
    <w:abstractNumId w:val="43"/>
  </w:num>
  <w:num w:numId="24" w16cid:durableId="1652753113">
    <w:abstractNumId w:val="78"/>
  </w:num>
  <w:num w:numId="25" w16cid:durableId="2059741844">
    <w:abstractNumId w:val="31"/>
  </w:num>
  <w:num w:numId="26" w16cid:durableId="399718591">
    <w:abstractNumId w:val="28"/>
  </w:num>
  <w:num w:numId="27" w16cid:durableId="390887494">
    <w:abstractNumId w:val="73"/>
  </w:num>
  <w:num w:numId="28" w16cid:durableId="1885099497">
    <w:abstractNumId w:val="17"/>
  </w:num>
  <w:num w:numId="29" w16cid:durableId="186869318">
    <w:abstractNumId w:val="52"/>
  </w:num>
  <w:num w:numId="30" w16cid:durableId="1000423194">
    <w:abstractNumId w:val="41"/>
  </w:num>
  <w:num w:numId="31" w16cid:durableId="909266245">
    <w:abstractNumId w:val="10"/>
  </w:num>
  <w:num w:numId="32" w16cid:durableId="678894832">
    <w:abstractNumId w:val="61"/>
  </w:num>
  <w:num w:numId="33" w16cid:durableId="366024201">
    <w:abstractNumId w:val="8"/>
  </w:num>
  <w:num w:numId="34" w16cid:durableId="2072802125">
    <w:abstractNumId w:val="29"/>
  </w:num>
  <w:num w:numId="35" w16cid:durableId="821384080">
    <w:abstractNumId w:val="11"/>
  </w:num>
  <w:num w:numId="36" w16cid:durableId="389572602">
    <w:abstractNumId w:val="24"/>
  </w:num>
  <w:num w:numId="37" w16cid:durableId="1965651599">
    <w:abstractNumId w:val="32"/>
  </w:num>
  <w:num w:numId="38" w16cid:durableId="755983707">
    <w:abstractNumId w:val="25"/>
  </w:num>
  <w:num w:numId="39" w16cid:durableId="241067394">
    <w:abstractNumId w:val="9"/>
  </w:num>
  <w:num w:numId="40" w16cid:durableId="1574047889">
    <w:abstractNumId w:val="56"/>
  </w:num>
  <w:num w:numId="41" w16cid:durableId="897861411">
    <w:abstractNumId w:val="40"/>
  </w:num>
  <w:num w:numId="42" w16cid:durableId="1101028603">
    <w:abstractNumId w:val="50"/>
  </w:num>
  <w:num w:numId="43" w16cid:durableId="1591548413">
    <w:abstractNumId w:val="47"/>
  </w:num>
  <w:num w:numId="44" w16cid:durableId="12876581">
    <w:abstractNumId w:val="6"/>
  </w:num>
  <w:num w:numId="45" w16cid:durableId="1909530951">
    <w:abstractNumId w:val="62"/>
  </w:num>
  <w:num w:numId="46" w16cid:durableId="484393094">
    <w:abstractNumId w:val="20"/>
  </w:num>
  <w:num w:numId="47" w16cid:durableId="652174399">
    <w:abstractNumId w:val="26"/>
  </w:num>
  <w:num w:numId="48" w16cid:durableId="1932229625">
    <w:abstractNumId w:val="58"/>
  </w:num>
  <w:num w:numId="49" w16cid:durableId="570579572">
    <w:abstractNumId w:val="74"/>
  </w:num>
  <w:num w:numId="50" w16cid:durableId="784735190">
    <w:abstractNumId w:val="15"/>
  </w:num>
  <w:num w:numId="51" w16cid:durableId="952979409">
    <w:abstractNumId w:val="54"/>
  </w:num>
  <w:num w:numId="52" w16cid:durableId="873344706">
    <w:abstractNumId w:val="75"/>
  </w:num>
  <w:num w:numId="53" w16cid:durableId="208880532">
    <w:abstractNumId w:val="23"/>
  </w:num>
  <w:num w:numId="54" w16cid:durableId="1374429646">
    <w:abstractNumId w:val="13"/>
  </w:num>
  <w:num w:numId="55" w16cid:durableId="2027049732">
    <w:abstractNumId w:val="5"/>
  </w:num>
  <w:num w:numId="56" w16cid:durableId="1672488678">
    <w:abstractNumId w:val="55"/>
  </w:num>
  <w:num w:numId="57" w16cid:durableId="1827819526">
    <w:abstractNumId w:val="44"/>
  </w:num>
  <w:num w:numId="58" w16cid:durableId="376858024">
    <w:abstractNumId w:val="34"/>
  </w:num>
  <w:num w:numId="59" w16cid:durableId="1865095879">
    <w:abstractNumId w:val="14"/>
  </w:num>
  <w:num w:numId="60" w16cid:durableId="54936598">
    <w:abstractNumId w:val="49"/>
  </w:num>
  <w:num w:numId="61" w16cid:durableId="1123962856">
    <w:abstractNumId w:val="35"/>
  </w:num>
  <w:num w:numId="62" w16cid:durableId="1531644458">
    <w:abstractNumId w:val="63"/>
  </w:num>
  <w:num w:numId="63" w16cid:durableId="1303733193">
    <w:abstractNumId w:val="57"/>
  </w:num>
  <w:num w:numId="64" w16cid:durableId="1466047550">
    <w:abstractNumId w:val="27"/>
  </w:num>
  <w:num w:numId="65" w16cid:durableId="1347827785">
    <w:abstractNumId w:val="37"/>
  </w:num>
  <w:num w:numId="66" w16cid:durableId="1766414292">
    <w:abstractNumId w:val="19"/>
  </w:num>
  <w:num w:numId="67" w16cid:durableId="1056734819">
    <w:abstractNumId w:val="65"/>
  </w:num>
  <w:num w:numId="68" w16cid:durableId="559101541">
    <w:abstractNumId w:val="76"/>
  </w:num>
  <w:num w:numId="69" w16cid:durableId="968781159">
    <w:abstractNumId w:val="60"/>
  </w:num>
  <w:num w:numId="70" w16cid:durableId="1703287768">
    <w:abstractNumId w:val="2"/>
  </w:num>
  <w:num w:numId="71" w16cid:durableId="437137380">
    <w:abstractNumId w:val="3"/>
  </w:num>
  <w:num w:numId="72" w16cid:durableId="1830558948">
    <w:abstractNumId w:val="12"/>
  </w:num>
  <w:num w:numId="73" w16cid:durableId="1633367962">
    <w:abstractNumId w:val="71"/>
  </w:num>
  <w:num w:numId="74" w16cid:durableId="1388649086">
    <w:abstractNumId w:val="83"/>
  </w:num>
  <w:num w:numId="75" w16cid:durableId="914121542">
    <w:abstractNumId w:val="51"/>
  </w:num>
  <w:num w:numId="76" w16cid:durableId="1036543630">
    <w:abstractNumId w:val="33"/>
  </w:num>
  <w:num w:numId="77" w16cid:durableId="1607540474">
    <w:abstractNumId w:val="16"/>
  </w:num>
  <w:num w:numId="78" w16cid:durableId="578638140">
    <w:abstractNumId w:val="22"/>
  </w:num>
  <w:num w:numId="79" w16cid:durableId="955214314">
    <w:abstractNumId w:val="79"/>
  </w:num>
  <w:num w:numId="80" w16cid:durableId="261962925">
    <w:abstractNumId w:val="81"/>
  </w:num>
  <w:num w:numId="81" w16cid:durableId="513766024">
    <w:abstractNumId w:val="64"/>
  </w:num>
  <w:num w:numId="82" w16cid:durableId="2007056257">
    <w:abstractNumId w:val="69"/>
  </w:num>
  <w:num w:numId="83" w16cid:durableId="1783568823">
    <w:abstractNumId w:val="42"/>
  </w:num>
  <w:num w:numId="84" w16cid:durableId="446584234">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89D"/>
    <w:rsid w:val="000F2C63"/>
    <w:rsid w:val="00150F4B"/>
    <w:rsid w:val="00163D2D"/>
    <w:rsid w:val="00183D82"/>
    <w:rsid w:val="001F3D49"/>
    <w:rsid w:val="00207B30"/>
    <w:rsid w:val="00233C38"/>
    <w:rsid w:val="002A72DB"/>
    <w:rsid w:val="00317318"/>
    <w:rsid w:val="00374F5B"/>
    <w:rsid w:val="003813E3"/>
    <w:rsid w:val="0039476A"/>
    <w:rsid w:val="003A65BE"/>
    <w:rsid w:val="003E6AC8"/>
    <w:rsid w:val="00405600"/>
    <w:rsid w:val="00414E3D"/>
    <w:rsid w:val="00434A42"/>
    <w:rsid w:val="00450660"/>
    <w:rsid w:val="00484CAA"/>
    <w:rsid w:val="00487D20"/>
    <w:rsid w:val="004B1492"/>
    <w:rsid w:val="00530DBD"/>
    <w:rsid w:val="00565418"/>
    <w:rsid w:val="005D65C9"/>
    <w:rsid w:val="00615D2E"/>
    <w:rsid w:val="00631883"/>
    <w:rsid w:val="00644542"/>
    <w:rsid w:val="0064589D"/>
    <w:rsid w:val="00655388"/>
    <w:rsid w:val="00673FBB"/>
    <w:rsid w:val="006A0E8A"/>
    <w:rsid w:val="006A7244"/>
    <w:rsid w:val="006B2711"/>
    <w:rsid w:val="006B6D38"/>
    <w:rsid w:val="006E3820"/>
    <w:rsid w:val="00744E47"/>
    <w:rsid w:val="007520E2"/>
    <w:rsid w:val="00773AE1"/>
    <w:rsid w:val="007B7624"/>
    <w:rsid w:val="007C59A8"/>
    <w:rsid w:val="007C70FD"/>
    <w:rsid w:val="007D4813"/>
    <w:rsid w:val="007D69D5"/>
    <w:rsid w:val="00883B85"/>
    <w:rsid w:val="008C6D62"/>
    <w:rsid w:val="008F76CD"/>
    <w:rsid w:val="0094341D"/>
    <w:rsid w:val="00976C32"/>
    <w:rsid w:val="009A44C9"/>
    <w:rsid w:val="009B6EED"/>
    <w:rsid w:val="009D6F9D"/>
    <w:rsid w:val="009F1E3E"/>
    <w:rsid w:val="009F60B5"/>
    <w:rsid w:val="00A13BF0"/>
    <w:rsid w:val="00A955E5"/>
    <w:rsid w:val="00B04556"/>
    <w:rsid w:val="00B14EA3"/>
    <w:rsid w:val="00B312D9"/>
    <w:rsid w:val="00B52980"/>
    <w:rsid w:val="00B86CD4"/>
    <w:rsid w:val="00BE50FE"/>
    <w:rsid w:val="00C43472"/>
    <w:rsid w:val="00C4606B"/>
    <w:rsid w:val="00C47F41"/>
    <w:rsid w:val="00C70673"/>
    <w:rsid w:val="00C86C2B"/>
    <w:rsid w:val="00CF1737"/>
    <w:rsid w:val="00D5432E"/>
    <w:rsid w:val="00D82938"/>
    <w:rsid w:val="00F14853"/>
    <w:rsid w:val="00F2046D"/>
    <w:rsid w:val="00F21360"/>
    <w:rsid w:val="00F21894"/>
    <w:rsid w:val="00F45639"/>
    <w:rsid w:val="00F45E62"/>
    <w:rsid w:val="00F640F1"/>
    <w:rsid w:val="00F670AA"/>
    <w:rsid w:val="00F70481"/>
    <w:rsid w:val="00F718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EmbedSmartTags/>
  <w:decimalSymbol w:val="."/>
  <w:listSeparator w:val=","/>
  <w14:docId w14:val="1593D05E"/>
  <w15:chartTrackingRefBased/>
  <w15:docId w15:val="{1F737522-4EB5-7D4A-A5F7-106D18351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ambria" w:eastAsia="ヒラギノ角ゴ Pro W3" w:hAnsi="Cambria"/>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pPr>
      <w:tabs>
        <w:tab w:val="right" w:pos="9360"/>
      </w:tabs>
    </w:pPr>
    <w:rPr>
      <w:rFonts w:ascii="Helvetica" w:eastAsia="ヒラギノ角ゴ Pro W3" w:hAnsi="Helvetica"/>
      <w:color w:val="000000"/>
    </w:rPr>
  </w:style>
  <w:style w:type="paragraph" w:customStyle="1" w:styleId="FreeForm">
    <w:name w:val="Free Form"/>
    <w:rPr>
      <w:rFonts w:ascii="Helvetica" w:eastAsia="ヒラギノ角ゴ Pro W3" w:hAnsi="Helvetica"/>
      <w:color w:val="000000"/>
      <w:sz w:val="24"/>
    </w:rPr>
  </w:style>
  <w:style w:type="numbering" w:customStyle="1" w:styleId="Bullet">
    <w:name w:val="Bullet"/>
  </w:style>
  <w:style w:type="character" w:styleId="Emphasis">
    <w:name w:val="Emphasis"/>
    <w:basedOn w:val="DefaultParagraphFont"/>
    <w:qFormat/>
    <w:locked/>
    <w:rsid w:val="00565418"/>
    <w:rPr>
      <w:i/>
      <w:iCs/>
    </w:rPr>
  </w:style>
  <w:style w:type="paragraph" w:styleId="ListParagraph">
    <w:name w:val="List Paragraph"/>
    <w:basedOn w:val="Normal"/>
    <w:uiPriority w:val="34"/>
    <w:qFormat/>
    <w:rsid w:val="00655388"/>
    <w:pPr>
      <w:ind w:left="720"/>
      <w:contextualSpacing/>
    </w:pPr>
  </w:style>
  <w:style w:type="character" w:styleId="Hyperlink">
    <w:name w:val="Hyperlink"/>
    <w:basedOn w:val="DefaultParagraphFont"/>
    <w:locked/>
    <w:rsid w:val="00C70673"/>
    <w:rPr>
      <w:color w:val="0563C1" w:themeColor="hyperlink"/>
      <w:u w:val="single"/>
    </w:rPr>
  </w:style>
  <w:style w:type="character" w:styleId="FollowedHyperlink">
    <w:name w:val="FollowedHyperlink"/>
    <w:basedOn w:val="DefaultParagraphFont"/>
    <w:locked/>
    <w:rsid w:val="00C7067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empathia.com/privacy.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empathia.com/smsterms.pdf"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130</TotalTime>
  <Pages>4</Pages>
  <Words>990</Words>
  <Characters>5648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24-3 Advisor</vt:lpstr>
    </vt:vector>
  </TitlesOfParts>
  <Manager/>
  <Company/>
  <LinksUpToDate>false</LinksUpToDate>
  <CharactersWithSpaces>6625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24-4 Advisor</dc:title>
  <dc:subject>November 2024 Promotion</dc:subject>
  <dc:creator>Empathia, Inc.</dc:creator>
  <cp:keywords/>
  <dc:description/>
  <cp:lastModifiedBy>Denise Delvis</cp:lastModifiedBy>
  <cp:revision>39</cp:revision>
  <dcterms:created xsi:type="dcterms:W3CDTF">2021-10-27T21:38:00Z</dcterms:created>
  <dcterms:modified xsi:type="dcterms:W3CDTF">2024-10-15T16:27:00Z</dcterms:modified>
  <cp:category/>
</cp:coreProperties>
</file>