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4544BAE3" w:rsidR="002A3E09" w:rsidRPr="0066496D" w:rsidRDefault="0012700A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Make Your Next Move a Success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3771C1A2" w14:textId="77777777" w:rsidR="0012700A" w:rsidRPr="0012700A" w:rsidRDefault="0012700A" w:rsidP="0012700A">
      <w:pPr>
        <w:spacing w:after="200"/>
        <w:rPr>
          <w:rFonts w:ascii="Calibri" w:hAnsi="Calibri" w:cs="Calibri"/>
        </w:rPr>
      </w:pPr>
      <w:r w:rsidRPr="0012700A">
        <w:rPr>
          <w:rFonts w:ascii="Calibri" w:hAnsi="Calibri" w:cs="Calibri"/>
        </w:rPr>
        <w:t>﻿To simplify your next move, try these tips: </w:t>
      </w:r>
    </w:p>
    <w:p w14:paraId="221E3A9F" w14:textId="197BEBF6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Give yourself enough time. Start the planning process at least two to three months prior to your move (if possible).</w:t>
      </w:r>
    </w:p>
    <w:p w14:paraId="6DA3C684" w14:textId="77777777" w:rsid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Identify how you will move. Will you be using personal vehicles or renting a truck or trailer? If you decide to hire movers, will they do the packing, or will you? </w:t>
      </w:r>
    </w:p>
    <w:p w14:paraId="45E6B454" w14:textId="10E2F37D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 xml:space="preserve">Research moving companies. Start by determining your budget. Then, read customer reviews. It’s best to obtain at </w:t>
      </w:r>
      <w:r w:rsidRPr="0012700A">
        <w:rPr>
          <w:rFonts w:ascii="Calibri" w:hAnsi="Calibri" w:cs="Calibri"/>
        </w:rPr>
        <w:tab/>
        <w:t xml:space="preserve">least three to four estimates. </w:t>
      </w:r>
    </w:p>
    <w:p w14:paraId="3EA0DFBF" w14:textId="6DC07180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Stay organized. Use a spreadsheet or checklist to track important tasks. Keep receipts and contracts in a folder or binder.</w:t>
      </w:r>
    </w:p>
    <w:p w14:paraId="3CB46513" w14:textId="462E4FA0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 xml:space="preserve">Take an inventory. Determine what you want to move, sell, donate, or throw away.  </w:t>
      </w:r>
    </w:p>
    <w:p w14:paraId="7E971894" w14:textId="77777777" w:rsid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Get packing. Moving is both stressful and physically tiring, so it’s best to pack gradually rather than all at once.</w:t>
      </w:r>
    </w:p>
    <w:p w14:paraId="75891832" w14:textId="48339991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Visit your new home prior to your move.</w:t>
      </w:r>
      <w:r w:rsidRPr="0012700A">
        <w:rPr>
          <w:rFonts w:ascii="Calibri" w:hAnsi="Calibri" w:cs="Calibri"/>
        </w:rPr>
        <w:tab/>
        <w:t xml:space="preserve"> If you are renting, walk through with the landlord. Document any items that need repair before you move in. Have the landlord sign this list. </w:t>
      </w:r>
    </w:p>
    <w:p w14:paraId="27722A14" w14:textId="079C0843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Create a new home “to-do” list. Key items include:</w:t>
      </w:r>
    </w:p>
    <w:p w14:paraId="61C51B1A" w14:textId="3D92AF9D" w:rsidR="0012700A" w:rsidRPr="0012700A" w:rsidRDefault="0012700A" w:rsidP="0012700A">
      <w:pPr>
        <w:pStyle w:val="ListParagraph"/>
        <w:numPr>
          <w:ilvl w:val="0"/>
          <w:numId w:val="37"/>
        </w:numPr>
        <w:ind w:left="1440"/>
        <w:rPr>
          <w:rFonts w:ascii="Calibri" w:hAnsi="Calibri" w:cs="Calibri"/>
        </w:rPr>
      </w:pPr>
      <w:r w:rsidRPr="0012700A">
        <w:rPr>
          <w:rFonts w:ascii="Calibri" w:hAnsi="Calibri" w:cs="Calibri"/>
        </w:rPr>
        <w:t xml:space="preserve">Mail </w:t>
      </w:r>
      <w:proofErr w:type="gramStart"/>
      <w:r w:rsidRPr="0012700A">
        <w:rPr>
          <w:rFonts w:ascii="Calibri" w:hAnsi="Calibri" w:cs="Calibri"/>
        </w:rPr>
        <w:t>forwarding</w:t>
      </w:r>
      <w:proofErr w:type="gramEnd"/>
    </w:p>
    <w:p w14:paraId="61ADAC7B" w14:textId="34688DDE" w:rsidR="0012700A" w:rsidRPr="0012700A" w:rsidRDefault="0012700A" w:rsidP="0012700A">
      <w:pPr>
        <w:pStyle w:val="ListParagraph"/>
        <w:numPr>
          <w:ilvl w:val="0"/>
          <w:numId w:val="37"/>
        </w:numPr>
        <w:ind w:left="1440"/>
        <w:rPr>
          <w:rFonts w:ascii="Calibri" w:hAnsi="Calibri" w:cs="Calibri"/>
        </w:rPr>
      </w:pPr>
      <w:r w:rsidRPr="0012700A">
        <w:rPr>
          <w:rFonts w:ascii="Calibri" w:hAnsi="Calibri" w:cs="Calibri"/>
        </w:rPr>
        <w:t>Setting up utilities, including TV/Internet</w:t>
      </w:r>
    </w:p>
    <w:p w14:paraId="5EBEC412" w14:textId="71E26E6B" w:rsidR="0012700A" w:rsidRPr="0012700A" w:rsidRDefault="0012700A" w:rsidP="0012700A">
      <w:pPr>
        <w:pStyle w:val="ListParagraph"/>
        <w:numPr>
          <w:ilvl w:val="0"/>
          <w:numId w:val="37"/>
        </w:numPr>
        <w:ind w:left="1440"/>
        <w:rPr>
          <w:rFonts w:ascii="Calibri" w:hAnsi="Calibri" w:cs="Calibri"/>
        </w:rPr>
      </w:pPr>
      <w:r w:rsidRPr="0012700A">
        <w:rPr>
          <w:rFonts w:ascii="Calibri" w:hAnsi="Calibri" w:cs="Calibri"/>
        </w:rPr>
        <w:t>Updating insurance, car registration, driver’s license, and delivery services</w:t>
      </w:r>
    </w:p>
    <w:p w14:paraId="5774DB20" w14:textId="3C5FFE1A" w:rsidR="0012700A" w:rsidRPr="0012700A" w:rsidRDefault="0012700A" w:rsidP="0012700A">
      <w:pPr>
        <w:pStyle w:val="ListParagraph"/>
        <w:numPr>
          <w:ilvl w:val="0"/>
          <w:numId w:val="35"/>
        </w:numPr>
        <w:spacing w:after="200"/>
        <w:rPr>
          <w:rFonts w:ascii="Calibri" w:hAnsi="Calibri" w:cs="Calibri"/>
        </w:rPr>
      </w:pPr>
      <w:r w:rsidRPr="0012700A">
        <w:rPr>
          <w:rFonts w:ascii="Calibri" w:hAnsi="Calibri" w:cs="Calibri"/>
        </w:rPr>
        <w:t>Move key personal items yourself. Computers, medications, important paperwork, and other precious personal items should not go on a moving truck.</w:t>
      </w:r>
    </w:p>
    <w:p w14:paraId="39074CBE" w14:textId="2E998D8B" w:rsidR="0012700A" w:rsidRPr="0012700A" w:rsidRDefault="0012700A" w:rsidP="0012700A">
      <w:pPr>
        <w:rPr>
          <w:rFonts w:ascii="Calibri" w:hAnsi="Calibri" w:cs="Calibri"/>
        </w:rPr>
      </w:pPr>
      <w:r w:rsidRPr="0012700A">
        <w:rPr>
          <w:rFonts w:ascii="Calibri" w:hAnsi="Calibri" w:cs="Calibri"/>
        </w:rPr>
        <w:t xml:space="preserve">Moving can be stressful. </w:t>
      </w:r>
      <w:proofErr w:type="spellStart"/>
      <w:r w:rsidRPr="0012700A">
        <w:rPr>
          <w:rFonts w:ascii="Calibri" w:hAnsi="Calibri" w:cs="Calibri"/>
        </w:rPr>
        <w:t>LifeMatters</w:t>
      </w:r>
      <w:proofErr w:type="spellEnd"/>
      <w:r w:rsidRPr="0012700A">
        <w:rPr>
          <w:rFonts w:ascii="Calibri" w:hAnsi="Calibri" w:cs="Calibri"/>
        </w:rPr>
        <w:t xml:space="preserve"> can offer practical resources and emotional support</w:t>
      </w:r>
      <w:r>
        <w:rPr>
          <w:rFonts w:ascii="Calibri" w:hAnsi="Calibri" w:cs="Calibri"/>
        </w:rPr>
        <w:t xml:space="preserve"> </w:t>
      </w:r>
      <w:r w:rsidRPr="0012700A">
        <w:rPr>
          <w:rFonts w:ascii="Calibri" w:hAnsi="Calibri" w:cs="Calibri"/>
        </w:rPr>
        <w:t xml:space="preserve">throughout the process. In addition, go to mylifematters.com and visit the Discount Center to find discounts on moving services or truck rentals. </w:t>
      </w:r>
    </w:p>
    <w:p w14:paraId="6817E100" w14:textId="77777777" w:rsidR="0012700A" w:rsidRPr="0012700A" w:rsidRDefault="0012700A" w:rsidP="0012700A">
      <w:pPr>
        <w:rPr>
          <w:rFonts w:ascii="Calibri" w:hAnsi="Calibri" w:cs="Calibri"/>
        </w:rPr>
      </w:pPr>
    </w:p>
    <w:p w14:paraId="5CE68C8C" w14:textId="77777777" w:rsidR="00A93F0D" w:rsidRPr="00A52EC2" w:rsidRDefault="00A93F0D" w:rsidP="00A93F0D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1-800-634-6433</w:t>
      </w:r>
    </w:p>
    <w:p w14:paraId="13AAB1C0" w14:textId="77777777" w:rsidR="00A93F0D" w:rsidRPr="00A52EC2" w:rsidRDefault="00A93F0D" w:rsidP="00A93F0D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Assistance with Life, Work, Family, and Wellbeing </w:t>
      </w:r>
    </w:p>
    <w:p w14:paraId="1671D2E4" w14:textId="77777777" w:rsidR="00A93F0D" w:rsidRPr="00A52EC2" w:rsidRDefault="00A93F0D" w:rsidP="00A93F0D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24/7/365</w:t>
      </w:r>
    </w:p>
    <w:p w14:paraId="27B43AE3" w14:textId="77777777" w:rsidR="00A93F0D" w:rsidRPr="00A52EC2" w:rsidRDefault="00A93F0D" w:rsidP="00A93F0D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mylifematters.com </w:t>
      </w:r>
    </w:p>
    <w:p w14:paraId="4843E9EF" w14:textId="77777777" w:rsidR="00A93F0D" w:rsidRPr="00A52EC2" w:rsidRDefault="00A93F0D" w:rsidP="00A93F0D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Call </w:t>
      </w:r>
      <w:proofErr w:type="gramStart"/>
      <w:r w:rsidRPr="00A52EC2">
        <w:rPr>
          <w:rFonts w:ascii="Calibri" w:hAnsi="Calibri" w:cs="Calibri"/>
        </w:rPr>
        <w:t>collect</w:t>
      </w:r>
      <w:proofErr w:type="gramEnd"/>
      <w:r w:rsidRPr="00A52EC2">
        <w:rPr>
          <w:rFonts w:ascii="Calibri" w:hAnsi="Calibri" w:cs="Calibri"/>
        </w:rPr>
        <w:t xml:space="preserve"> to 262-574-2509 if outside of North America</w:t>
      </w:r>
    </w:p>
    <w:p w14:paraId="70725CFF" w14:textId="77777777" w:rsidR="00A93F0D" w:rsidRPr="00A52EC2" w:rsidRDefault="00A93F0D" w:rsidP="00A93F0D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TTY/TRS 711 and language translation services are </w:t>
      </w:r>
      <w:proofErr w:type="gramStart"/>
      <w:r w:rsidRPr="00A52EC2">
        <w:rPr>
          <w:rFonts w:ascii="Calibri" w:hAnsi="Calibri" w:cs="Calibri"/>
        </w:rPr>
        <w:t>available</w:t>
      </w:r>
      <w:proofErr w:type="gramEnd"/>
    </w:p>
    <w:p w14:paraId="6E66A768" w14:textId="77777777" w:rsidR="00A93F0D" w:rsidRPr="00A52EC2" w:rsidRDefault="00A93F0D" w:rsidP="00A93F0D">
      <w:pPr>
        <w:rPr>
          <w:rFonts w:ascii="Calibri" w:hAnsi="Calibri" w:cs="Calibri"/>
        </w:rPr>
      </w:pPr>
    </w:p>
    <w:p w14:paraId="73313BE3" w14:textId="77777777" w:rsidR="00A93F0D" w:rsidRPr="00A52EC2" w:rsidRDefault="00A93F0D" w:rsidP="00A93F0D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Text “Hello” to 61295 (U.S.)/204-817-1149 (Canada)</w:t>
      </w:r>
    </w:p>
    <w:p w14:paraId="42D35E17" w14:textId="77777777" w:rsidR="00A93F0D" w:rsidRPr="00A52EC2" w:rsidRDefault="00A93F0D" w:rsidP="00A93F0D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messages will be sent for the duration of the chat. Message and data rates may apply. Text HELP for help and STOP to cancel. </w:t>
      </w:r>
    </w:p>
    <w:p w14:paraId="41CD5E1D" w14:textId="77777777" w:rsidR="00A93F0D" w:rsidRPr="00A52EC2" w:rsidRDefault="00A93F0D" w:rsidP="00A93F0D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terms of service at </w:t>
      </w:r>
      <w:hyperlink r:id="rId5" w:history="1">
        <w:r w:rsidRPr="00A52EC2">
          <w:rPr>
            <w:rStyle w:val="Hyperlink"/>
            <w:rFonts w:ascii="Calibri" w:hAnsi="Calibri" w:cs="Calibri"/>
          </w:rPr>
          <w:t>https://www.empathia.com/smsterms.pdf</w:t>
        </w:r>
      </w:hyperlink>
    </w:p>
    <w:p w14:paraId="7EA05C7E" w14:textId="77777777" w:rsidR="00A93F0D" w:rsidRPr="00A52EC2" w:rsidRDefault="00A93F0D" w:rsidP="00A93F0D">
      <w:pPr>
        <w:spacing w:after="200"/>
        <w:rPr>
          <w:rFonts w:ascii="Calibri" w:hAnsi="Calibri" w:cs="Calibri"/>
          <w:color w:val="0563C1" w:themeColor="hyperlink"/>
          <w:u w:val="single"/>
        </w:rPr>
      </w:pPr>
      <w:r w:rsidRPr="00A52EC2">
        <w:rPr>
          <w:rFonts w:ascii="Calibri" w:hAnsi="Calibri" w:cs="Calibri"/>
        </w:rPr>
        <w:t xml:space="preserve">Privacy policy: </w:t>
      </w:r>
      <w:hyperlink r:id="rId6" w:history="1">
        <w:r w:rsidRPr="00A52EC2">
          <w:rPr>
            <w:rStyle w:val="Hyperlink"/>
            <w:rFonts w:ascii="Calibri" w:hAnsi="Calibri" w:cs="Calibri"/>
          </w:rPr>
          <w:t>https://empathia.com/privacy.pdf</w:t>
        </w:r>
      </w:hyperlink>
    </w:p>
    <w:p w14:paraId="17BE8791" w14:textId="629F1A63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2650B5" w:rsidRPr="0066496D">
        <w:rPr>
          <w:rFonts w:ascii="Calibri" w:hAnsi="Calibri" w:cs="Calibri"/>
          <w:color w:val="000000" w:themeColor="text1"/>
        </w:rPr>
        <w:t>4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27"/>
  </w:num>
  <w:num w:numId="2" w16cid:durableId="493381281">
    <w:abstractNumId w:val="34"/>
  </w:num>
  <w:num w:numId="3" w16cid:durableId="128862543">
    <w:abstractNumId w:val="8"/>
  </w:num>
  <w:num w:numId="4" w16cid:durableId="2059040379">
    <w:abstractNumId w:val="7"/>
  </w:num>
  <w:num w:numId="5" w16cid:durableId="2064594585">
    <w:abstractNumId w:val="26"/>
  </w:num>
  <w:num w:numId="6" w16cid:durableId="587731147">
    <w:abstractNumId w:val="29"/>
  </w:num>
  <w:num w:numId="7" w16cid:durableId="902331107">
    <w:abstractNumId w:val="12"/>
  </w:num>
  <w:num w:numId="8" w16cid:durableId="126241344">
    <w:abstractNumId w:val="17"/>
  </w:num>
  <w:num w:numId="9" w16cid:durableId="340468673">
    <w:abstractNumId w:val="31"/>
  </w:num>
  <w:num w:numId="10" w16cid:durableId="1917668604">
    <w:abstractNumId w:val="9"/>
  </w:num>
  <w:num w:numId="11" w16cid:durableId="325674711">
    <w:abstractNumId w:val="2"/>
  </w:num>
  <w:num w:numId="12" w16cid:durableId="861629249">
    <w:abstractNumId w:val="24"/>
  </w:num>
  <w:num w:numId="13" w16cid:durableId="64911368">
    <w:abstractNumId w:val="23"/>
  </w:num>
  <w:num w:numId="14" w16cid:durableId="1977180189">
    <w:abstractNumId w:val="1"/>
  </w:num>
  <w:num w:numId="15" w16cid:durableId="2041196366">
    <w:abstractNumId w:val="0"/>
  </w:num>
  <w:num w:numId="16" w16cid:durableId="1980721807">
    <w:abstractNumId w:val="19"/>
  </w:num>
  <w:num w:numId="17" w16cid:durableId="1761675303">
    <w:abstractNumId w:val="35"/>
  </w:num>
  <w:num w:numId="18" w16cid:durableId="494304947">
    <w:abstractNumId w:val="33"/>
  </w:num>
  <w:num w:numId="19" w16cid:durableId="1961035786">
    <w:abstractNumId w:val="4"/>
  </w:num>
  <w:num w:numId="20" w16cid:durableId="843474338">
    <w:abstractNumId w:val="18"/>
  </w:num>
  <w:num w:numId="21" w16cid:durableId="1567493632">
    <w:abstractNumId w:val="22"/>
  </w:num>
  <w:num w:numId="22" w16cid:durableId="1898055534">
    <w:abstractNumId w:val="15"/>
  </w:num>
  <w:num w:numId="23" w16cid:durableId="1550342573">
    <w:abstractNumId w:val="37"/>
  </w:num>
  <w:num w:numId="24" w16cid:durableId="561334120">
    <w:abstractNumId w:val="6"/>
  </w:num>
  <w:num w:numId="25" w16cid:durableId="1272780170">
    <w:abstractNumId w:val="3"/>
  </w:num>
  <w:num w:numId="26" w16cid:durableId="1343824962">
    <w:abstractNumId w:val="13"/>
  </w:num>
  <w:num w:numId="27" w16cid:durableId="1182206177">
    <w:abstractNumId w:val="16"/>
  </w:num>
  <w:num w:numId="28" w16cid:durableId="668754140">
    <w:abstractNumId w:val="28"/>
  </w:num>
  <w:num w:numId="29" w16cid:durableId="753934765">
    <w:abstractNumId w:val="11"/>
  </w:num>
  <w:num w:numId="30" w16cid:durableId="1474103219">
    <w:abstractNumId w:val="5"/>
  </w:num>
  <w:num w:numId="31" w16cid:durableId="808206279">
    <w:abstractNumId w:val="21"/>
  </w:num>
  <w:num w:numId="32" w16cid:durableId="959146164">
    <w:abstractNumId w:val="36"/>
  </w:num>
  <w:num w:numId="33" w16cid:durableId="1788545902">
    <w:abstractNumId w:val="10"/>
  </w:num>
  <w:num w:numId="34" w16cid:durableId="1452282046">
    <w:abstractNumId w:val="32"/>
  </w:num>
  <w:num w:numId="35" w16cid:durableId="1861703629">
    <w:abstractNumId w:val="30"/>
  </w:num>
  <w:num w:numId="36" w16cid:durableId="740374249">
    <w:abstractNumId w:val="20"/>
  </w:num>
  <w:num w:numId="37" w16cid:durableId="708802095">
    <w:abstractNumId w:val="14"/>
  </w:num>
  <w:num w:numId="38" w16cid:durableId="3784797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C2E77"/>
    <w:rsid w:val="000E686C"/>
    <w:rsid w:val="000F4EB9"/>
    <w:rsid w:val="0012700A"/>
    <w:rsid w:val="00175BC6"/>
    <w:rsid w:val="001A6542"/>
    <w:rsid w:val="001C0690"/>
    <w:rsid w:val="002074E6"/>
    <w:rsid w:val="002650B5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604B66"/>
    <w:rsid w:val="0066496D"/>
    <w:rsid w:val="00763005"/>
    <w:rsid w:val="00785A28"/>
    <w:rsid w:val="007C3DCC"/>
    <w:rsid w:val="0083092C"/>
    <w:rsid w:val="00871499"/>
    <w:rsid w:val="008879DF"/>
    <w:rsid w:val="008A4EB7"/>
    <w:rsid w:val="008A5BA3"/>
    <w:rsid w:val="008F46F6"/>
    <w:rsid w:val="009E4B82"/>
    <w:rsid w:val="009F66D6"/>
    <w:rsid w:val="00A663EE"/>
    <w:rsid w:val="00A93F0D"/>
    <w:rsid w:val="00AF1586"/>
    <w:rsid w:val="00B03C9A"/>
    <w:rsid w:val="00B3380D"/>
    <w:rsid w:val="00B3708C"/>
    <w:rsid w:val="00BD5C11"/>
    <w:rsid w:val="00BE0C92"/>
    <w:rsid w:val="00BE2E07"/>
    <w:rsid w:val="00C439C2"/>
    <w:rsid w:val="00D247D2"/>
    <w:rsid w:val="00D45ACB"/>
    <w:rsid w:val="00DC0ED9"/>
    <w:rsid w:val="00E25BFA"/>
    <w:rsid w:val="00E67303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327</Words>
  <Characters>1784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Your Next Move a Success</vt:lpstr>
    </vt:vector>
  </TitlesOfParts>
  <Manager/>
  <Company/>
  <LinksUpToDate>false</LinksUpToDate>
  <CharactersWithSpaces>2104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Next Move a Success</dc:title>
  <dc:subject>June 2024 Promotion</dc:subject>
  <dc:creator>Empathia, Inc.</dc:creator>
  <cp:keywords/>
  <dc:description/>
  <cp:lastModifiedBy>Denise Delvis</cp:lastModifiedBy>
  <cp:revision>43</cp:revision>
  <cp:lastPrinted>2022-12-15T21:05:00Z</cp:lastPrinted>
  <dcterms:created xsi:type="dcterms:W3CDTF">2022-09-19T16:59:00Z</dcterms:created>
  <dcterms:modified xsi:type="dcterms:W3CDTF">2024-05-13T19:51:00Z</dcterms:modified>
  <cp:category/>
</cp:coreProperties>
</file>