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A9C7" w14:textId="393B28A5" w:rsidR="00EA7F25" w:rsidRPr="00B678CA" w:rsidRDefault="00B746A8">
      <w:pPr>
        <w:spacing w:after="200"/>
        <w:rPr>
          <w:kern w:val="28"/>
          <w:sz w:val="32"/>
        </w:rPr>
      </w:pPr>
      <w:r w:rsidRPr="00B678CA">
        <w:rPr>
          <w:rFonts w:ascii="Calibri" w:hAnsi="Calibri" w:cs="Calibri"/>
          <w:kern w:val="28"/>
          <w:sz w:val="32"/>
        </w:rPr>
        <w:t>﻿</w:t>
      </w:r>
      <w:r w:rsidR="00523FAD">
        <w:rPr>
          <w:kern w:val="28"/>
          <w:sz w:val="32"/>
        </w:rPr>
        <w:t>“Soft Skills” For Management Success</w:t>
      </w:r>
    </w:p>
    <w:p w14:paraId="7B98AE51" w14:textId="77777777" w:rsidR="00523FAD" w:rsidRPr="00523FAD" w:rsidRDefault="00523FAD" w:rsidP="00523FAD">
      <w:pPr>
        <w:spacing w:after="200"/>
        <w:rPr>
          <w:rFonts w:cs="Calibri"/>
        </w:rPr>
      </w:pPr>
      <w:r w:rsidRPr="00523FAD">
        <w:rPr>
          <w:rFonts w:ascii="Calibri" w:hAnsi="Calibri" w:cs="Calibri"/>
        </w:rPr>
        <w:t>﻿</w:t>
      </w:r>
      <w:r w:rsidRPr="00523FAD">
        <w:rPr>
          <w:rFonts w:cs="Calibri"/>
        </w:rPr>
        <w:t>While there is no specific recipe for management success, managers who cultivate the following qualities, or “soft skills,” may be better prepared to lead, manage conflict, and cope with problems. Successful managers are: </w:t>
      </w:r>
    </w:p>
    <w:p w14:paraId="2B6465EB" w14:textId="3099FB5D" w:rsidR="00523FAD" w:rsidRPr="00523FAD" w:rsidRDefault="00523FAD" w:rsidP="00523FAD">
      <w:pPr>
        <w:pStyle w:val="ListParagraph"/>
        <w:numPr>
          <w:ilvl w:val="0"/>
          <w:numId w:val="25"/>
        </w:numPr>
        <w:rPr>
          <w:rFonts w:cs="Calibri"/>
        </w:rPr>
      </w:pPr>
      <w:r w:rsidRPr="00523FAD">
        <w:rPr>
          <w:rFonts w:cs="Calibri"/>
        </w:rPr>
        <w:t xml:space="preserve">Clear. It’s important to communicate a strong sense of direction and purpose. Your team should know your expectations and understand the goals that have been set for them, their direct reports, and the company as a whole. </w:t>
      </w:r>
    </w:p>
    <w:p w14:paraId="45A6B207" w14:textId="4EDF23B4" w:rsidR="00523FAD" w:rsidRPr="00523FAD" w:rsidRDefault="00523FAD" w:rsidP="00523FAD">
      <w:pPr>
        <w:pStyle w:val="ListParagraph"/>
        <w:numPr>
          <w:ilvl w:val="0"/>
          <w:numId w:val="25"/>
        </w:numPr>
        <w:rPr>
          <w:rFonts w:cs="Calibri"/>
        </w:rPr>
      </w:pPr>
      <w:r w:rsidRPr="00523FAD">
        <w:rPr>
          <w:rFonts w:cs="Calibri"/>
        </w:rPr>
        <w:t>Empowering. Demonstrate a commitment to helping each team member grow in their abilities and fulfill their potential. Encourage an open</w:t>
      </w:r>
      <w:r>
        <w:rPr>
          <w:rFonts w:cs="Calibri"/>
        </w:rPr>
        <w:t>-</w:t>
      </w:r>
      <w:r w:rsidRPr="00523FAD">
        <w:rPr>
          <w:rFonts w:cs="Calibri"/>
        </w:rPr>
        <w:t>door policy and honest, mature handling of mistakes and problems.</w:t>
      </w:r>
    </w:p>
    <w:p w14:paraId="27087F3A" w14:textId="27845B25" w:rsidR="00523FAD" w:rsidRPr="00523FAD" w:rsidRDefault="00523FAD" w:rsidP="00523FAD">
      <w:pPr>
        <w:pStyle w:val="ListParagraph"/>
        <w:numPr>
          <w:ilvl w:val="0"/>
          <w:numId w:val="25"/>
        </w:numPr>
        <w:rPr>
          <w:rFonts w:cs="Calibri"/>
        </w:rPr>
      </w:pPr>
      <w:r w:rsidRPr="00523FAD">
        <w:rPr>
          <w:rFonts w:cs="Calibri"/>
        </w:rPr>
        <w:t>Confidence building. Build and sustain the self-image of your team, both individually and as a whole. Recognize and celebrate successes and present unsuccessful efforts as learning opportunities. Remind each member of your team that they are key to its functioning.</w:t>
      </w:r>
    </w:p>
    <w:p w14:paraId="0C058EE4" w14:textId="6B25D93A" w:rsidR="00523FAD" w:rsidRPr="00523FAD" w:rsidRDefault="00523FAD" w:rsidP="00523FAD">
      <w:pPr>
        <w:pStyle w:val="ListParagraph"/>
        <w:numPr>
          <w:ilvl w:val="0"/>
          <w:numId w:val="25"/>
        </w:numPr>
        <w:rPr>
          <w:rFonts w:cs="Calibri"/>
        </w:rPr>
      </w:pPr>
      <w:r w:rsidRPr="00523FAD">
        <w:rPr>
          <w:rFonts w:cs="Calibri"/>
        </w:rPr>
        <w:t>Fair. Don’t play favorites or put one particular team member above others. Make decisions based not on personal preferences, but on what is best for the team and organization.</w:t>
      </w:r>
    </w:p>
    <w:p w14:paraId="4C478ADB" w14:textId="1E28F6DC" w:rsidR="00523FAD" w:rsidRPr="00523FAD" w:rsidRDefault="00523FAD" w:rsidP="00523FAD">
      <w:pPr>
        <w:pStyle w:val="ListParagraph"/>
        <w:numPr>
          <w:ilvl w:val="0"/>
          <w:numId w:val="25"/>
        </w:numPr>
        <w:rPr>
          <w:rFonts w:cs="Calibri"/>
        </w:rPr>
      </w:pPr>
      <w:r w:rsidRPr="00523FAD">
        <w:rPr>
          <w:rFonts w:cs="Calibri"/>
        </w:rPr>
        <w:t xml:space="preserve">Trustworthy. Respect each individual’s privacy and personal information. </w:t>
      </w:r>
    </w:p>
    <w:p w14:paraId="6FA6DF14" w14:textId="38523A6D" w:rsidR="00523FAD" w:rsidRPr="00523FAD" w:rsidRDefault="00523FAD" w:rsidP="00523FAD">
      <w:pPr>
        <w:pStyle w:val="ListParagraph"/>
        <w:numPr>
          <w:ilvl w:val="0"/>
          <w:numId w:val="25"/>
        </w:numPr>
        <w:rPr>
          <w:rFonts w:cs="Calibri"/>
        </w:rPr>
      </w:pPr>
      <w:r w:rsidRPr="00523FAD">
        <w:rPr>
          <w:rFonts w:cs="Calibri"/>
        </w:rPr>
        <w:t>Organizational perspective. Balance the needs of your team or individual team members with the company’s overall goals.</w:t>
      </w:r>
    </w:p>
    <w:p w14:paraId="6FC8F534" w14:textId="7AAEF2E7" w:rsidR="00523FAD" w:rsidRPr="00523FAD" w:rsidRDefault="00523FAD" w:rsidP="00523FAD">
      <w:pPr>
        <w:pStyle w:val="ListParagraph"/>
        <w:numPr>
          <w:ilvl w:val="0"/>
          <w:numId w:val="25"/>
        </w:numPr>
        <w:rPr>
          <w:rFonts w:cs="Calibri"/>
        </w:rPr>
      </w:pPr>
      <w:r w:rsidRPr="00523FAD">
        <w:rPr>
          <w:rFonts w:cs="Calibri"/>
        </w:rPr>
        <w:t xml:space="preserve">Professional role model. Demonstrate the </w:t>
      </w:r>
      <w:r w:rsidRPr="00523FAD">
        <w:rPr>
          <w:rFonts w:cs="Calibri"/>
        </w:rPr>
        <w:tab/>
        <w:t>values of your organization and the behaviors you want your team to emulate. This is sometimes called “walking the talk.”  </w:t>
      </w:r>
    </w:p>
    <w:p w14:paraId="0B73BE4F" w14:textId="1622998B" w:rsidR="00523FAD" w:rsidRPr="00523FAD" w:rsidRDefault="00523FAD" w:rsidP="00523FAD">
      <w:pPr>
        <w:pStyle w:val="ListParagraph"/>
        <w:numPr>
          <w:ilvl w:val="0"/>
          <w:numId w:val="25"/>
        </w:numPr>
        <w:rPr>
          <w:rFonts w:cs="Calibri"/>
        </w:rPr>
      </w:pPr>
      <w:r w:rsidRPr="00523FAD">
        <w:rPr>
          <w:rFonts w:cs="Calibri"/>
        </w:rPr>
        <w:t xml:space="preserve">Patient. Weigh the demands of business against reasonable expectations for productivity and performance. </w:t>
      </w:r>
    </w:p>
    <w:p w14:paraId="72589E42" w14:textId="03C88B4A" w:rsidR="00523FAD" w:rsidRPr="00523FAD" w:rsidRDefault="00523FAD" w:rsidP="00523FAD">
      <w:pPr>
        <w:pStyle w:val="ListParagraph"/>
        <w:numPr>
          <w:ilvl w:val="0"/>
          <w:numId w:val="25"/>
        </w:numPr>
        <w:rPr>
          <w:rFonts w:cs="Calibri"/>
        </w:rPr>
      </w:pPr>
      <w:r w:rsidRPr="00523FAD">
        <w:rPr>
          <w:rFonts w:cs="Calibri"/>
        </w:rPr>
        <w:t xml:space="preserve">Involved. Take the time to understand your team’s day-to-day experiences and support their efforts to complete their work. Pitch in and help when “all </w:t>
      </w:r>
      <w:proofErr w:type="gramStart"/>
      <w:r w:rsidRPr="00523FAD">
        <w:rPr>
          <w:rFonts w:cs="Calibri"/>
        </w:rPr>
        <w:t>hands on</w:t>
      </w:r>
      <w:proofErr w:type="gramEnd"/>
      <w:r w:rsidRPr="00523FAD">
        <w:rPr>
          <w:rFonts w:cs="Calibri"/>
        </w:rPr>
        <w:t xml:space="preserve"> deck” are needed. </w:t>
      </w:r>
    </w:p>
    <w:p w14:paraId="4CBC47B5" w14:textId="13303B5D" w:rsidR="00523FAD" w:rsidRPr="00523FAD" w:rsidRDefault="00523FAD" w:rsidP="00523FAD">
      <w:pPr>
        <w:pStyle w:val="ListParagraph"/>
        <w:numPr>
          <w:ilvl w:val="0"/>
          <w:numId w:val="25"/>
        </w:numPr>
        <w:spacing w:after="200"/>
        <w:rPr>
          <w:rFonts w:cs="Calibri"/>
        </w:rPr>
      </w:pPr>
      <w:r w:rsidRPr="00523FAD">
        <w:rPr>
          <w:rFonts w:cs="Calibri"/>
        </w:rPr>
        <w:t>Respectful. Recognize the value that each member of your team brings to the workplace.</w:t>
      </w:r>
    </w:p>
    <w:p w14:paraId="2B6F1BBD" w14:textId="77777777" w:rsidR="00523FAD" w:rsidRPr="00523FAD" w:rsidRDefault="00523FAD" w:rsidP="00523FAD">
      <w:pPr>
        <w:spacing w:after="200"/>
        <w:rPr>
          <w:rFonts w:cs="Calibri"/>
        </w:rPr>
      </w:pPr>
      <w:r w:rsidRPr="00523FAD">
        <w:rPr>
          <w:rFonts w:cs="Calibri"/>
        </w:rPr>
        <w:t xml:space="preserve">Whether you are a new manager or have years of experience, the </w:t>
      </w:r>
      <w:proofErr w:type="spellStart"/>
      <w:r w:rsidRPr="00523FAD">
        <w:rPr>
          <w:rFonts w:cs="Calibri"/>
        </w:rPr>
        <w:t>LifeMatters</w:t>
      </w:r>
      <w:proofErr w:type="spellEnd"/>
      <w:r w:rsidRPr="00523FAD">
        <w:rPr>
          <w:rFonts w:cs="Calibri"/>
        </w:rPr>
        <w:t xml:space="preserve"> Management Consultation Service can help you develop valuable skills. Call 24/7/365.</w:t>
      </w:r>
    </w:p>
    <w:p w14:paraId="1EA47F31" w14:textId="77777777" w:rsidR="0073711C" w:rsidRDefault="0073711C" w:rsidP="0073711C">
      <w:pPr>
        <w:rPr>
          <w:rStyle w:val="EmphasisA"/>
          <w:rFonts w:hint="eastAsia"/>
        </w:rPr>
      </w:pPr>
      <w:r>
        <w:rPr>
          <w:rStyle w:val="EmphasisA"/>
        </w:rPr>
        <w:t xml:space="preserve">Call the </w:t>
      </w:r>
      <w:proofErr w:type="spellStart"/>
      <w:r>
        <w:rPr>
          <w:rStyle w:val="EmphasisA"/>
        </w:rPr>
        <w:t>LifeMatters</w:t>
      </w:r>
      <w:proofErr w:type="spellEnd"/>
      <w:r>
        <w:rPr>
          <w:rStyle w:val="EmphasisA"/>
        </w:rPr>
        <w:t xml:space="preserve"> Management Consultation Service toll-free anytime. </w:t>
      </w:r>
    </w:p>
    <w:p w14:paraId="27B04F52" w14:textId="77777777" w:rsidR="0073711C" w:rsidRDefault="0073711C" w:rsidP="0073711C">
      <w:pPr>
        <w:rPr>
          <w:rStyle w:val="EmphasisA"/>
          <w:rFonts w:hint="eastAsia"/>
        </w:rPr>
      </w:pPr>
      <w:r>
        <w:rPr>
          <w:rStyle w:val="EmphasisA"/>
        </w:rPr>
        <w:t>1-800-634-6433</w:t>
      </w:r>
    </w:p>
    <w:p w14:paraId="31DFD26F" w14:textId="77777777" w:rsidR="0073711C" w:rsidRDefault="0073711C" w:rsidP="0073711C">
      <w:pPr>
        <w:rPr>
          <w:rStyle w:val="EmphasisA"/>
          <w:rFonts w:hint="eastAsia"/>
        </w:rPr>
      </w:pPr>
      <w:r>
        <w:rPr>
          <w:rStyle w:val="EmphasisA"/>
        </w:rPr>
        <w:t>Assistance with Life, Work, Family, and Wellbeing</w:t>
      </w:r>
    </w:p>
    <w:p w14:paraId="7298B766" w14:textId="77777777" w:rsidR="0073711C" w:rsidRDefault="0073711C" w:rsidP="0073711C">
      <w:pPr>
        <w:rPr>
          <w:rStyle w:val="EmphasisA"/>
          <w:rFonts w:hint="eastAsia"/>
        </w:rPr>
      </w:pPr>
      <w:r>
        <w:rPr>
          <w:rStyle w:val="EmphasisA"/>
        </w:rPr>
        <w:t>24/7/365</w:t>
      </w:r>
    </w:p>
    <w:p w14:paraId="67C0C468" w14:textId="77777777" w:rsidR="0073711C" w:rsidRDefault="0073711C" w:rsidP="0073711C">
      <w:pPr>
        <w:rPr>
          <w:rStyle w:val="EmphasisA"/>
          <w:rFonts w:hint="eastAsia"/>
        </w:rPr>
      </w:pPr>
      <w:r>
        <w:rPr>
          <w:rStyle w:val="EmphasisA"/>
        </w:rPr>
        <w:t>mylifematters.com</w:t>
      </w:r>
    </w:p>
    <w:p w14:paraId="693BA976" w14:textId="77777777" w:rsidR="0073711C" w:rsidRDefault="0073711C" w:rsidP="0073711C">
      <w:pPr>
        <w:rPr>
          <w:rStyle w:val="EmphasisA"/>
          <w:rFonts w:hint="eastAsia"/>
        </w:rPr>
      </w:pPr>
      <w:r>
        <w:rPr>
          <w:rStyle w:val="EmphasisA"/>
        </w:rPr>
        <w:t>Text* “Hello” to 61295</w:t>
      </w:r>
    </w:p>
    <w:p w14:paraId="30E11259" w14:textId="77777777" w:rsidR="0073711C" w:rsidRDefault="0073711C" w:rsidP="0073711C">
      <w:pPr>
        <w:rPr>
          <w:rStyle w:val="EmphasisA"/>
          <w:rFonts w:hint="eastAsia"/>
        </w:rPr>
      </w:pPr>
      <w:r>
        <w:rPr>
          <w:rStyle w:val="EmphasisA"/>
        </w:rPr>
        <w:t xml:space="preserve">Call </w:t>
      </w:r>
      <w:proofErr w:type="gramStart"/>
      <w:r>
        <w:rPr>
          <w:rStyle w:val="EmphasisA"/>
        </w:rPr>
        <w:t>collect</w:t>
      </w:r>
      <w:proofErr w:type="gramEnd"/>
      <w:r>
        <w:rPr>
          <w:rStyle w:val="EmphasisA"/>
        </w:rPr>
        <w:t xml:space="preserve"> to 262-574-2509 if outside of North America</w:t>
      </w:r>
    </w:p>
    <w:p w14:paraId="4589AB2F" w14:textId="77777777" w:rsidR="0073711C" w:rsidRDefault="0073711C" w:rsidP="0073711C">
      <w:pPr>
        <w:rPr>
          <w:rStyle w:val="EmphasisA"/>
          <w:rFonts w:hint="eastAsia"/>
        </w:rPr>
      </w:pPr>
      <w:r>
        <w:rPr>
          <w:rStyle w:val="EmphasisA"/>
        </w:rPr>
        <w:t>TTY/TRS 711 and language translation services are available</w:t>
      </w:r>
    </w:p>
    <w:p w14:paraId="4D791585" w14:textId="77777777" w:rsidR="0073711C" w:rsidRPr="00C507DB" w:rsidRDefault="0073711C" w:rsidP="0073711C">
      <w:pPr>
        <w:spacing w:after="200"/>
        <w:rPr>
          <w:rStyle w:val="EmphasisA"/>
          <w:rFonts w:hint="eastAsia"/>
        </w:rPr>
      </w:pPr>
      <w:r w:rsidRPr="00C507DB">
        <w:rPr>
          <w:rStyle w:val="EmphasisA"/>
          <w:rFonts w:ascii="Calibri" w:hAnsi="Calibri" w:cs="Calibri"/>
        </w:rPr>
        <w:t>﻿</w:t>
      </w:r>
      <w:r w:rsidRPr="00C507DB">
        <w:rPr>
          <w:rStyle w:val="EmphasisA"/>
        </w:rPr>
        <w:t xml:space="preserve">*SMS messages will be sent for the duration of the chat. Message and data rates may apply. Text HELP for help and STOP to cancel. </w:t>
      </w:r>
    </w:p>
    <w:p w14:paraId="393B7B4A" w14:textId="77777777" w:rsidR="0073711C" w:rsidRDefault="0073711C" w:rsidP="0073711C">
      <w:pPr>
        <w:spacing w:after="200"/>
        <w:rPr>
          <w:rStyle w:val="EmphasisA"/>
          <w:rFonts w:hint="eastAsia"/>
        </w:rPr>
      </w:pPr>
      <w:r w:rsidRPr="00C507DB">
        <w:rPr>
          <w:rStyle w:val="EmphasisA"/>
        </w:rPr>
        <w:lastRenderedPageBreak/>
        <w:t xml:space="preserve">SMS terms of service at </w:t>
      </w:r>
      <w:hyperlink r:id="rId7" w:history="1">
        <w:r w:rsidRPr="00E565B3">
          <w:rPr>
            <w:rStyle w:val="Hyperlink"/>
            <w:rFonts w:ascii="Cambria Italic" w:hAnsi="Cambria Italic"/>
          </w:rPr>
          <w:t>https://www.empathia.com/smsterms.pdf</w:t>
        </w:r>
      </w:hyperlink>
    </w:p>
    <w:p w14:paraId="39F595E8" w14:textId="77777777" w:rsidR="0073711C" w:rsidRDefault="0073711C" w:rsidP="0073711C">
      <w:pPr>
        <w:spacing w:after="200"/>
        <w:rPr>
          <w:rStyle w:val="EmphasisA"/>
          <w:rFonts w:hint="eastAsia"/>
        </w:rPr>
      </w:pPr>
      <w:r w:rsidRPr="00C507DB">
        <w:rPr>
          <w:rStyle w:val="EmphasisA"/>
        </w:rPr>
        <w:t xml:space="preserve"> Privacy policy: </w:t>
      </w:r>
      <w:hyperlink r:id="rId8" w:history="1">
        <w:r w:rsidRPr="00E565B3">
          <w:rPr>
            <w:rStyle w:val="Hyperlink"/>
            <w:rFonts w:ascii="Cambria Italic" w:hAnsi="Cambria Italic"/>
          </w:rPr>
          <w:t>https://empathia.com/privacy.pdf</w:t>
        </w:r>
      </w:hyperlink>
    </w:p>
    <w:p w14:paraId="5B5FD0C1" w14:textId="01C4E01D" w:rsidR="003A2F0B" w:rsidRPr="00B678CA" w:rsidRDefault="00203973" w:rsidP="00203973">
      <w:pPr>
        <w:spacing w:after="200"/>
        <w:rPr>
          <w:rFonts w:eastAsia="Times New Roman"/>
          <w:color w:val="auto"/>
          <w:sz w:val="20"/>
          <w:lang w:bidi="x-none"/>
        </w:rPr>
      </w:pPr>
      <w:r w:rsidRPr="00B678CA">
        <w:t xml:space="preserve">©2022 </w:t>
      </w:r>
      <w:proofErr w:type="spellStart"/>
      <w:r w:rsidRPr="00B678CA">
        <w:t>Empathia</w:t>
      </w:r>
      <w:proofErr w:type="spellEnd"/>
      <w:r w:rsidRPr="00B678CA">
        <w:t xml:space="preserve">, Inc. </w:t>
      </w:r>
    </w:p>
    <w:sectPr w:rsidR="003A2F0B" w:rsidRPr="00B678CA">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5920" w14:textId="77777777" w:rsidR="00267E1F" w:rsidRDefault="00267E1F">
      <w:r>
        <w:separator/>
      </w:r>
    </w:p>
  </w:endnote>
  <w:endnote w:type="continuationSeparator" w:id="0">
    <w:p w14:paraId="11118340" w14:textId="77777777" w:rsidR="00267E1F" w:rsidRDefault="0026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ambria Italic">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25B9" w14:textId="77777777" w:rsidR="00EA7F25" w:rsidRDefault="00EA7F25">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D6F2" w14:textId="77777777" w:rsidR="00EA7F25" w:rsidRDefault="00EA7F25">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AA03" w14:textId="77777777" w:rsidR="00267E1F" w:rsidRDefault="00267E1F">
      <w:r>
        <w:separator/>
      </w:r>
    </w:p>
  </w:footnote>
  <w:footnote w:type="continuationSeparator" w:id="0">
    <w:p w14:paraId="51EFFBE3" w14:textId="77777777" w:rsidR="00267E1F" w:rsidRDefault="0026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6709" w14:textId="77777777" w:rsidR="00EA7F25" w:rsidRDefault="00EA7F25">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F19A" w14:textId="77777777" w:rsidR="00EA7F25" w:rsidRDefault="00EA7F25">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60"/>
    <w:multiLevelType w:val="hybridMultilevel"/>
    <w:tmpl w:val="3BB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588"/>
    <w:multiLevelType w:val="hybridMultilevel"/>
    <w:tmpl w:val="497A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25491"/>
    <w:multiLevelType w:val="hybridMultilevel"/>
    <w:tmpl w:val="01A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67963"/>
    <w:multiLevelType w:val="hybridMultilevel"/>
    <w:tmpl w:val="46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E5D64"/>
    <w:multiLevelType w:val="hybridMultilevel"/>
    <w:tmpl w:val="0B9CD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05300"/>
    <w:multiLevelType w:val="hybridMultilevel"/>
    <w:tmpl w:val="F07A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4BA8"/>
    <w:multiLevelType w:val="hybridMultilevel"/>
    <w:tmpl w:val="CD96A546"/>
    <w:lvl w:ilvl="0" w:tplc="04090001">
      <w:start w:val="1"/>
      <w:numFmt w:val="bullet"/>
      <w:lvlText w:val=""/>
      <w:lvlJc w:val="left"/>
      <w:pPr>
        <w:ind w:left="720" w:hanging="360"/>
      </w:pPr>
      <w:rPr>
        <w:rFonts w:ascii="Symbol" w:hAnsi="Symbol" w:hint="default"/>
      </w:rPr>
    </w:lvl>
    <w:lvl w:ilvl="1" w:tplc="D624C3CE">
      <w:start w:val="4"/>
      <w:numFmt w:val="bullet"/>
      <w:lvlText w:val="-"/>
      <w:lvlJc w:val="left"/>
      <w:pPr>
        <w:ind w:left="1800" w:hanging="720"/>
      </w:pPr>
      <w:rPr>
        <w:rFonts w:ascii="Cambria" w:eastAsia="ヒラギノ角ゴ Pro W3"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B5538"/>
    <w:multiLevelType w:val="hybridMultilevel"/>
    <w:tmpl w:val="495838E0"/>
    <w:lvl w:ilvl="0" w:tplc="BD02721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E2CFA"/>
    <w:multiLevelType w:val="hybridMultilevel"/>
    <w:tmpl w:val="7C7A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B42AD"/>
    <w:multiLevelType w:val="hybridMultilevel"/>
    <w:tmpl w:val="3C64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E085F"/>
    <w:multiLevelType w:val="hybridMultilevel"/>
    <w:tmpl w:val="8E8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3240F"/>
    <w:multiLevelType w:val="hybridMultilevel"/>
    <w:tmpl w:val="D396A63A"/>
    <w:lvl w:ilvl="0" w:tplc="88D86CD0">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E0593"/>
    <w:multiLevelType w:val="hybridMultilevel"/>
    <w:tmpl w:val="64CA21B8"/>
    <w:lvl w:ilvl="0" w:tplc="75A83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15AA7"/>
    <w:multiLevelType w:val="hybridMultilevel"/>
    <w:tmpl w:val="23C2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56FEA"/>
    <w:multiLevelType w:val="hybridMultilevel"/>
    <w:tmpl w:val="FCCA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C0DDB"/>
    <w:multiLevelType w:val="hybridMultilevel"/>
    <w:tmpl w:val="931A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67591"/>
    <w:multiLevelType w:val="hybridMultilevel"/>
    <w:tmpl w:val="108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0699C"/>
    <w:multiLevelType w:val="hybridMultilevel"/>
    <w:tmpl w:val="8254718C"/>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D5664"/>
    <w:multiLevelType w:val="hybridMultilevel"/>
    <w:tmpl w:val="0AAA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8774E"/>
    <w:multiLevelType w:val="hybridMultilevel"/>
    <w:tmpl w:val="88C6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34E92"/>
    <w:multiLevelType w:val="hybridMultilevel"/>
    <w:tmpl w:val="FE98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46D74"/>
    <w:multiLevelType w:val="hybridMultilevel"/>
    <w:tmpl w:val="8FA0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D3573"/>
    <w:multiLevelType w:val="hybridMultilevel"/>
    <w:tmpl w:val="0A9EADBA"/>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32B6F"/>
    <w:multiLevelType w:val="hybridMultilevel"/>
    <w:tmpl w:val="0FEAE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E3CFC"/>
    <w:multiLevelType w:val="hybridMultilevel"/>
    <w:tmpl w:val="C060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49460">
    <w:abstractNumId w:val="14"/>
  </w:num>
  <w:num w:numId="2" w16cid:durableId="1605847370">
    <w:abstractNumId w:val="1"/>
  </w:num>
  <w:num w:numId="3" w16cid:durableId="1951664676">
    <w:abstractNumId w:val="13"/>
  </w:num>
  <w:num w:numId="4" w16cid:durableId="1712223451">
    <w:abstractNumId w:val="8"/>
  </w:num>
  <w:num w:numId="5" w16cid:durableId="1111507530">
    <w:abstractNumId w:val="12"/>
  </w:num>
  <w:num w:numId="6" w16cid:durableId="907226199">
    <w:abstractNumId w:val="10"/>
  </w:num>
  <w:num w:numId="7" w16cid:durableId="43457407">
    <w:abstractNumId w:val="2"/>
  </w:num>
  <w:num w:numId="8" w16cid:durableId="783309636">
    <w:abstractNumId w:val="3"/>
  </w:num>
  <w:num w:numId="9" w16cid:durableId="1748333618">
    <w:abstractNumId w:val="21"/>
  </w:num>
  <w:num w:numId="10" w16cid:durableId="791825937">
    <w:abstractNumId w:val="4"/>
  </w:num>
  <w:num w:numId="11" w16cid:durableId="121659046">
    <w:abstractNumId w:val="11"/>
  </w:num>
  <w:num w:numId="12" w16cid:durableId="521359181">
    <w:abstractNumId w:val="24"/>
  </w:num>
  <w:num w:numId="13" w16cid:durableId="1500385800">
    <w:abstractNumId w:val="23"/>
  </w:num>
  <w:num w:numId="14" w16cid:durableId="1861621840">
    <w:abstractNumId w:val="7"/>
  </w:num>
  <w:num w:numId="15" w16cid:durableId="1184515423">
    <w:abstractNumId w:val="0"/>
  </w:num>
  <w:num w:numId="16" w16cid:durableId="1008827842">
    <w:abstractNumId w:val="9"/>
  </w:num>
  <w:num w:numId="17" w16cid:durableId="1535849894">
    <w:abstractNumId w:val="18"/>
  </w:num>
  <w:num w:numId="18" w16cid:durableId="863981719">
    <w:abstractNumId w:val="20"/>
  </w:num>
  <w:num w:numId="19" w16cid:durableId="78525575">
    <w:abstractNumId w:val="19"/>
  </w:num>
  <w:num w:numId="20" w16cid:durableId="1980069305">
    <w:abstractNumId w:val="22"/>
  </w:num>
  <w:num w:numId="21" w16cid:durableId="159661200">
    <w:abstractNumId w:val="6"/>
  </w:num>
  <w:num w:numId="22" w16cid:durableId="1458260889">
    <w:abstractNumId w:val="17"/>
  </w:num>
  <w:num w:numId="23" w16cid:durableId="1880623456">
    <w:abstractNumId w:val="16"/>
  </w:num>
  <w:num w:numId="24" w16cid:durableId="14967368">
    <w:abstractNumId w:val="5"/>
  </w:num>
  <w:num w:numId="25" w16cid:durableId="20361553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D0"/>
    <w:rsid w:val="00013CCD"/>
    <w:rsid w:val="000C2576"/>
    <w:rsid w:val="0010286D"/>
    <w:rsid w:val="001102D0"/>
    <w:rsid w:val="0014644A"/>
    <w:rsid w:val="001542E6"/>
    <w:rsid w:val="00197C18"/>
    <w:rsid w:val="001D2FE5"/>
    <w:rsid w:val="00203973"/>
    <w:rsid w:val="00232E04"/>
    <w:rsid w:val="00267E1F"/>
    <w:rsid w:val="002773A2"/>
    <w:rsid w:val="002B0B21"/>
    <w:rsid w:val="00336BA3"/>
    <w:rsid w:val="003658B9"/>
    <w:rsid w:val="003A2F0B"/>
    <w:rsid w:val="004A7DA5"/>
    <w:rsid w:val="00507BB6"/>
    <w:rsid w:val="00523FAD"/>
    <w:rsid w:val="00526FA9"/>
    <w:rsid w:val="00555EF3"/>
    <w:rsid w:val="00562E7E"/>
    <w:rsid w:val="00593A58"/>
    <w:rsid w:val="00712275"/>
    <w:rsid w:val="0073711C"/>
    <w:rsid w:val="00745570"/>
    <w:rsid w:val="00792F44"/>
    <w:rsid w:val="0079769E"/>
    <w:rsid w:val="008135EC"/>
    <w:rsid w:val="00823AE6"/>
    <w:rsid w:val="008B033C"/>
    <w:rsid w:val="008E2006"/>
    <w:rsid w:val="008E55DC"/>
    <w:rsid w:val="00995BAA"/>
    <w:rsid w:val="009F1E18"/>
    <w:rsid w:val="00A73E54"/>
    <w:rsid w:val="00AA34E7"/>
    <w:rsid w:val="00AF4ECA"/>
    <w:rsid w:val="00B678CA"/>
    <w:rsid w:val="00B746A8"/>
    <w:rsid w:val="00BD46B4"/>
    <w:rsid w:val="00C11B96"/>
    <w:rsid w:val="00C507DB"/>
    <w:rsid w:val="00CC0466"/>
    <w:rsid w:val="00D83AF5"/>
    <w:rsid w:val="00DD700C"/>
    <w:rsid w:val="00E313E3"/>
    <w:rsid w:val="00EA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7FE78A0"/>
  <w15:chartTrackingRefBased/>
  <w15:docId w15:val="{7D728BF1-60E5-0C41-B054-0B2089B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character" w:customStyle="1" w:styleId="EmphasisA">
    <w:name w:val="Emphasis A"/>
    <w:rPr>
      <w:rFonts w:ascii="Cambria Italic" w:eastAsia="ヒラギノ角ゴ Pro W3" w:hAnsi="Cambria Italic"/>
      <w:b w:val="0"/>
      <w:i w:val="0"/>
      <w:color w:val="000000"/>
      <w:sz w:val="24"/>
    </w:rPr>
  </w:style>
  <w:style w:type="character" w:customStyle="1" w:styleId="Unknown0">
    <w:name w:val="Unknown 0"/>
    <w:semiHidden/>
    <w:rPr>
      <w:caps w:val="0"/>
      <w:smallCaps w:val="0"/>
      <w:strike w:val="0"/>
      <w:dstrike w:val="0"/>
      <w:vanish w:val="0"/>
      <w:color w:val="000000"/>
      <w:spacing w:val="0"/>
      <w:kern w:val="0"/>
      <w:position w:val="0"/>
      <w:sz w:val="24"/>
      <w:u w:val="none"/>
      <w:shd w:val="clear" w:color="auto" w:fill="auto"/>
      <w:vertAlign w:val="baseline"/>
      <w:lang w:val="en-US"/>
      <w14:textOutline w14:w="0" w14:cap="rnd" w14:cmpd="sng" w14:algn="ctr">
        <w14:noFill/>
        <w14:prstDash w14:val="solid"/>
        <w14:bevel/>
      </w14:textOutline>
    </w:rPr>
  </w:style>
  <w:style w:type="paragraph" w:styleId="ListParagraph">
    <w:name w:val="List Paragraph"/>
    <w:basedOn w:val="Normal"/>
    <w:uiPriority w:val="34"/>
    <w:qFormat/>
    <w:rsid w:val="0010286D"/>
    <w:pPr>
      <w:ind w:left="720"/>
      <w:contextualSpacing/>
    </w:pPr>
  </w:style>
  <w:style w:type="character" w:styleId="Hyperlink">
    <w:name w:val="Hyperlink"/>
    <w:basedOn w:val="DefaultParagraphFont"/>
    <w:locked/>
    <w:rsid w:val="00C507DB"/>
    <w:rPr>
      <w:color w:val="0563C1" w:themeColor="hyperlink"/>
      <w:u w:val="single"/>
    </w:rPr>
  </w:style>
  <w:style w:type="character" w:styleId="UnresolvedMention">
    <w:name w:val="Unresolved Mention"/>
    <w:basedOn w:val="DefaultParagraphFont"/>
    <w:uiPriority w:val="99"/>
    <w:semiHidden/>
    <w:unhideWhenUsed/>
    <w:rsid w:val="00C5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379</Words>
  <Characters>2211</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"Soft Skills" for Management Success</vt:lpstr>
    </vt:vector>
  </TitlesOfParts>
  <Manager/>
  <Company/>
  <LinksUpToDate>false</LinksUpToDate>
  <CharactersWithSpaces>2584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Skills" for Management Success</dc:title>
  <dc:subject>January 2023 Promotion</dc:subject>
  <dc:creator>Empathia, Inc.</dc:creator>
  <cp:keywords/>
  <dc:description/>
  <cp:lastModifiedBy>Denise Delvis</cp:lastModifiedBy>
  <cp:revision>27</cp:revision>
  <dcterms:created xsi:type="dcterms:W3CDTF">2021-09-23T17:17:00Z</dcterms:created>
  <dcterms:modified xsi:type="dcterms:W3CDTF">2022-12-27T17:48:00Z</dcterms:modified>
  <cp:category/>
</cp:coreProperties>
</file>